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75" w:rsidRPr="00114575" w:rsidRDefault="00114575" w:rsidP="00114575">
      <w:pPr>
        <w:jc w:val="center"/>
        <w:rPr>
          <w:sz w:val="28"/>
          <w:szCs w:val="28"/>
        </w:rPr>
      </w:pPr>
      <w:r w:rsidRPr="00D55194">
        <w:rPr>
          <w:sz w:val="36"/>
        </w:rPr>
        <w:t>Rising</w:t>
      </w:r>
      <w:r w:rsidR="00DB7C8B">
        <w:rPr>
          <w:sz w:val="36"/>
        </w:rPr>
        <w:t xml:space="preserve"> </w:t>
      </w:r>
      <w:r w:rsidR="00D84CE1">
        <w:rPr>
          <w:sz w:val="36"/>
        </w:rPr>
        <w:t>8</w:t>
      </w:r>
      <w:r w:rsidRPr="00D55194">
        <w:rPr>
          <w:sz w:val="36"/>
          <w:vertAlign w:val="superscript"/>
        </w:rPr>
        <w:t>th</w:t>
      </w:r>
      <w:r w:rsidR="00DB7C8B" w:rsidRPr="00DB7C8B">
        <w:rPr>
          <w:sz w:val="36"/>
        </w:rPr>
        <w:t xml:space="preserve"> </w:t>
      </w:r>
      <w:r w:rsidRPr="00D55194">
        <w:rPr>
          <w:sz w:val="36"/>
        </w:rPr>
        <w:t>Grade</w:t>
      </w:r>
      <w:r w:rsidR="00DB7C8B">
        <w:rPr>
          <w:sz w:val="36"/>
        </w:rPr>
        <w:t xml:space="preserve"> </w:t>
      </w:r>
      <w:r w:rsidRPr="00D55194">
        <w:rPr>
          <w:sz w:val="36"/>
        </w:rPr>
        <w:t>Summer</w:t>
      </w:r>
      <w:r w:rsidR="00DB7C8B">
        <w:rPr>
          <w:sz w:val="36"/>
        </w:rPr>
        <w:t xml:space="preserve"> </w:t>
      </w:r>
      <w:r w:rsidRPr="00D55194">
        <w:rPr>
          <w:sz w:val="36"/>
        </w:rPr>
        <w:t>Reading</w:t>
      </w:r>
      <w:r w:rsidR="00DB7C8B">
        <w:rPr>
          <w:sz w:val="36"/>
        </w:rPr>
        <w:t xml:space="preserve"> </w:t>
      </w:r>
      <w:r w:rsidRPr="00D55194">
        <w:rPr>
          <w:sz w:val="36"/>
        </w:rPr>
        <w:t>Assignment</w:t>
      </w:r>
    </w:p>
    <w:p w:rsidR="00114575" w:rsidRPr="00114575" w:rsidRDefault="00114575">
      <w:pPr>
        <w:rPr>
          <w:szCs w:val="28"/>
        </w:rPr>
      </w:pPr>
    </w:p>
    <w:p w:rsidR="00114575" w:rsidRDefault="00114575" w:rsidP="006F336D">
      <w:pPr>
        <w:spacing w:after="200"/>
      </w:pPr>
      <w:r>
        <w:tab/>
        <w:t xml:space="preserve">On the first day of class, the following assignments will be collected.  This will count as your first Literature grade.  </w:t>
      </w:r>
      <w:r w:rsidR="00D84CE1">
        <w:t xml:space="preserve">Staple </w:t>
      </w:r>
      <w:r w:rsidR="0057695B">
        <w:t xml:space="preserve">ALL </w:t>
      </w:r>
      <w:r w:rsidR="00D84CE1">
        <w:t xml:space="preserve">your papers together but </w:t>
      </w:r>
      <w:r>
        <w:t>DO NOT use a report cover</w:t>
      </w:r>
      <w:r w:rsidR="00D36F4C">
        <w:t>.</w:t>
      </w:r>
    </w:p>
    <w:p w:rsidR="00BE2B7E" w:rsidRDefault="00114575" w:rsidP="006F336D">
      <w:pPr>
        <w:spacing w:after="200"/>
      </w:pPr>
      <w:r>
        <w:tab/>
      </w:r>
      <w:r w:rsidR="00BE2B7E">
        <w:t xml:space="preserve">Your assignment this summer is to read </w:t>
      </w:r>
      <w:r w:rsidR="00D84CE1">
        <w:t xml:space="preserve">a MINIMUM of </w:t>
      </w:r>
      <w:r w:rsidR="00BE2B7E">
        <w:t>TWO books</w:t>
      </w:r>
      <w:r w:rsidR="003946C8">
        <w:t xml:space="preserve">.  </w:t>
      </w:r>
      <w:r w:rsidR="003946C8" w:rsidRPr="00D65882">
        <w:rPr>
          <w:b/>
        </w:rPr>
        <w:t>This can be two fiction books or one fiction and one nonfiction book.</w:t>
      </w:r>
      <w:r w:rsidR="003946C8">
        <w:t xml:space="preserve">  If you don’t have books in mind, u</w:t>
      </w:r>
      <w:r w:rsidR="00BE2B7E">
        <w:t xml:space="preserve">se the </w:t>
      </w:r>
      <w:r w:rsidR="008A6E15">
        <w:t>recommended</w:t>
      </w:r>
      <w:r w:rsidR="006B4891">
        <w:t xml:space="preserve"> </w:t>
      </w:r>
      <w:r w:rsidR="008A6E15">
        <w:t>r</w:t>
      </w:r>
      <w:r w:rsidR="00BE2B7E">
        <w:t xml:space="preserve">eading </w:t>
      </w:r>
      <w:r w:rsidR="008A6E15">
        <w:t>l</w:t>
      </w:r>
      <w:r w:rsidR="00BE2B7E">
        <w:t xml:space="preserve">ist found </w:t>
      </w:r>
      <w:r w:rsidR="00D84CE1">
        <w:t>at your local public library for middle school students as a jumping off point.  Join their summer reading program as a bonus!</w:t>
      </w:r>
    </w:p>
    <w:p w:rsidR="00114575" w:rsidRDefault="00BE2B7E">
      <w:r>
        <w:tab/>
      </w:r>
      <w:r w:rsidR="00114575">
        <w:t xml:space="preserve">For EACH </w:t>
      </w:r>
      <w:r>
        <w:t>book</w:t>
      </w:r>
      <w:r w:rsidR="00114575">
        <w:t xml:space="preserve">, you will head your pages with </w:t>
      </w:r>
      <w:r w:rsidR="00B5396F">
        <w:t xml:space="preserve">YOUR NAME, </w:t>
      </w:r>
      <w:r w:rsidR="00114575">
        <w:t xml:space="preserve">the TITLE, the AUTHOR, and the </w:t>
      </w:r>
      <w:r w:rsidR="00B16057">
        <w:t xml:space="preserve">GENRE </w:t>
      </w:r>
      <w:r w:rsidR="008F62D7">
        <w:t>(</w:t>
      </w:r>
      <w:r w:rsidR="00B16057">
        <w:t>TYPE of literature</w:t>
      </w:r>
      <w:r w:rsidR="008F62D7">
        <w:t>)</w:t>
      </w:r>
      <w:r w:rsidR="00114575">
        <w:t xml:space="preserve">.  </w:t>
      </w:r>
      <w:r w:rsidR="00E33E08">
        <w:rPr>
          <w:b/>
        </w:rPr>
        <w:t xml:space="preserve">Please limit your writing to </w:t>
      </w:r>
      <w:r w:rsidR="00642847">
        <w:rPr>
          <w:b/>
        </w:rPr>
        <w:t>N</w:t>
      </w:r>
      <w:r w:rsidR="00E33E08">
        <w:rPr>
          <w:b/>
        </w:rPr>
        <w:t>O</w:t>
      </w:r>
      <w:r w:rsidR="00642847">
        <w:rPr>
          <w:b/>
        </w:rPr>
        <w:t xml:space="preserve"> MOR</w:t>
      </w:r>
      <w:r w:rsidR="00E33E08">
        <w:rPr>
          <w:b/>
        </w:rPr>
        <w:t xml:space="preserve">E </w:t>
      </w:r>
      <w:r w:rsidR="00642847">
        <w:rPr>
          <w:b/>
        </w:rPr>
        <w:t xml:space="preserve">than two </w:t>
      </w:r>
      <w:r w:rsidR="00E33E08">
        <w:rPr>
          <w:b/>
        </w:rPr>
        <w:t>page</w:t>
      </w:r>
      <w:r w:rsidR="00642847">
        <w:rPr>
          <w:b/>
        </w:rPr>
        <w:t>s</w:t>
      </w:r>
      <w:r w:rsidR="00E33E08">
        <w:rPr>
          <w:b/>
        </w:rPr>
        <w:t xml:space="preserve"> for each </w:t>
      </w:r>
      <w:r w:rsidR="00905D93">
        <w:rPr>
          <w:b/>
        </w:rPr>
        <w:t>book</w:t>
      </w:r>
      <w:r w:rsidR="00E33E08">
        <w:rPr>
          <w:b/>
        </w:rPr>
        <w:t>.</w:t>
      </w:r>
    </w:p>
    <w:p w:rsidR="00E33E08" w:rsidRPr="00E33E08" w:rsidRDefault="00E33E08">
      <w:pPr>
        <w:rPr>
          <w:szCs w:val="28"/>
        </w:rPr>
      </w:pPr>
    </w:p>
    <w:p w:rsidR="00470E05" w:rsidRPr="00BE2B7E" w:rsidRDefault="00D84CE1" w:rsidP="006F336D">
      <w:pPr>
        <w:spacing w:after="160"/>
        <w:rPr>
          <w:rFonts w:ascii="Times New Roman Bold" w:hAnsi="Times New Roman Bold"/>
          <w:b/>
          <w:smallCaps/>
          <w:szCs w:val="28"/>
        </w:rPr>
      </w:pPr>
      <w:r>
        <w:rPr>
          <w:rFonts w:ascii="Times New Roman Bold" w:hAnsi="Times New Roman Bold"/>
          <w:b/>
          <w:smallCaps/>
          <w:szCs w:val="28"/>
        </w:rPr>
        <w:t xml:space="preserve">For all </w:t>
      </w:r>
      <w:r w:rsidR="00BE2B7E" w:rsidRPr="00BE2B7E">
        <w:rPr>
          <w:rFonts w:ascii="Times New Roman Bold" w:hAnsi="Times New Roman Bold"/>
          <w:b/>
          <w:smallCaps/>
          <w:szCs w:val="28"/>
        </w:rPr>
        <w:t>Non</w:t>
      </w:r>
      <w:r w:rsidR="00470E05" w:rsidRPr="00BE2B7E">
        <w:rPr>
          <w:rFonts w:ascii="Times New Roman Bold" w:hAnsi="Times New Roman Bold"/>
          <w:b/>
          <w:smallCaps/>
          <w:szCs w:val="28"/>
        </w:rPr>
        <w:t>fiction</w:t>
      </w:r>
      <w:r w:rsidR="006B4891">
        <w:rPr>
          <w:rFonts w:ascii="Times New Roman Bold" w:hAnsi="Times New Roman Bold"/>
          <w:b/>
          <w:smallCaps/>
          <w:szCs w:val="28"/>
        </w:rPr>
        <w:t xml:space="preserve"> </w:t>
      </w:r>
      <w:r w:rsidR="00BE2B7E">
        <w:rPr>
          <w:rFonts w:ascii="Times New Roman Bold" w:hAnsi="Times New Roman Bold"/>
          <w:b/>
          <w:smallCaps/>
          <w:szCs w:val="28"/>
        </w:rPr>
        <w:t>B</w:t>
      </w:r>
      <w:r w:rsidR="00470E05" w:rsidRPr="00BE2B7E">
        <w:rPr>
          <w:rFonts w:ascii="Times New Roman Bold" w:hAnsi="Times New Roman Bold"/>
          <w:b/>
          <w:smallCaps/>
          <w:szCs w:val="28"/>
        </w:rPr>
        <w:t>ook</w:t>
      </w:r>
      <w:r>
        <w:rPr>
          <w:rFonts w:ascii="Times New Roman Bold" w:hAnsi="Times New Roman Bold"/>
          <w:b/>
          <w:smallCaps/>
          <w:szCs w:val="28"/>
        </w:rPr>
        <w:t>s (READ NO MORE THAN ONE)</w:t>
      </w:r>
    </w:p>
    <w:p w:rsidR="00470E05" w:rsidRPr="00114575" w:rsidRDefault="00470E05" w:rsidP="006F336D">
      <w:pPr>
        <w:pStyle w:val="ListParagraph"/>
        <w:numPr>
          <w:ilvl w:val="0"/>
          <w:numId w:val="1"/>
        </w:numPr>
        <w:tabs>
          <w:tab w:val="left" w:pos="-1440"/>
        </w:tabs>
        <w:spacing w:after="160"/>
        <w:ind w:left="792"/>
        <w:contextualSpacing w:val="0"/>
        <w:rPr>
          <w:szCs w:val="28"/>
        </w:rPr>
      </w:pPr>
      <w:r w:rsidRPr="00114575">
        <w:rPr>
          <w:i/>
          <w:iCs/>
          <w:szCs w:val="28"/>
        </w:rPr>
        <w:t>In</w:t>
      </w:r>
      <w:r w:rsidR="00DB7C8B">
        <w:rPr>
          <w:i/>
          <w:iCs/>
          <w:szCs w:val="28"/>
        </w:rPr>
        <w:t xml:space="preserve"> </w:t>
      </w:r>
      <w:r w:rsidR="003946C8">
        <w:rPr>
          <w:i/>
          <w:iCs/>
          <w:szCs w:val="28"/>
        </w:rPr>
        <w:t>the first</w:t>
      </w:r>
      <w:r w:rsidR="00DB7C8B">
        <w:rPr>
          <w:i/>
          <w:iCs/>
          <w:szCs w:val="28"/>
        </w:rPr>
        <w:t xml:space="preserve"> </w:t>
      </w:r>
      <w:r w:rsidRPr="00114575">
        <w:rPr>
          <w:i/>
          <w:iCs/>
          <w:szCs w:val="28"/>
        </w:rPr>
        <w:t>paragraph,</w:t>
      </w:r>
      <w:r w:rsidR="00DB7C8B">
        <w:rPr>
          <w:i/>
          <w:iCs/>
          <w:szCs w:val="28"/>
        </w:rPr>
        <w:t xml:space="preserve"> </w:t>
      </w:r>
      <w:r w:rsidRPr="00114575">
        <w:rPr>
          <w:szCs w:val="28"/>
        </w:rPr>
        <w:t>give</w:t>
      </w:r>
      <w:r w:rsidR="00DB7C8B">
        <w:rPr>
          <w:szCs w:val="28"/>
        </w:rPr>
        <w:t xml:space="preserve"> </w:t>
      </w:r>
      <w:r w:rsidRPr="00114575">
        <w:rPr>
          <w:szCs w:val="28"/>
        </w:rPr>
        <w:t>a</w:t>
      </w:r>
      <w:r w:rsidR="00DB7C8B">
        <w:rPr>
          <w:szCs w:val="28"/>
        </w:rPr>
        <w:t xml:space="preserve"> </w:t>
      </w:r>
      <w:r w:rsidRPr="00B16057">
        <w:rPr>
          <w:szCs w:val="28"/>
          <w:u w:val="single"/>
        </w:rPr>
        <w:t>brief</w:t>
      </w:r>
      <w:r w:rsidR="00DB7C8B" w:rsidRPr="00DB7C8B">
        <w:rPr>
          <w:szCs w:val="28"/>
        </w:rPr>
        <w:t xml:space="preserve"> </w:t>
      </w:r>
      <w:r w:rsidRPr="00114575">
        <w:rPr>
          <w:szCs w:val="28"/>
        </w:rPr>
        <w:t>summary</w:t>
      </w:r>
      <w:r w:rsidR="00DB7C8B">
        <w:rPr>
          <w:szCs w:val="28"/>
        </w:rPr>
        <w:t xml:space="preserve"> </w:t>
      </w:r>
      <w:r w:rsidRPr="00114575">
        <w:rPr>
          <w:szCs w:val="28"/>
        </w:rPr>
        <w:t>of</w:t>
      </w:r>
      <w:r w:rsidR="00DB7C8B">
        <w:rPr>
          <w:szCs w:val="28"/>
        </w:rPr>
        <w:t xml:space="preserve"> </w:t>
      </w:r>
      <w:r w:rsidRPr="00114575">
        <w:rPr>
          <w:szCs w:val="28"/>
        </w:rPr>
        <w:t>the</w:t>
      </w:r>
      <w:r w:rsidR="00DB7C8B">
        <w:rPr>
          <w:szCs w:val="28"/>
        </w:rPr>
        <w:t xml:space="preserve"> </w:t>
      </w:r>
      <w:r w:rsidRPr="00114575">
        <w:rPr>
          <w:szCs w:val="28"/>
        </w:rPr>
        <w:t>book.</w:t>
      </w:r>
    </w:p>
    <w:p w:rsidR="00470E05" w:rsidRPr="00114575" w:rsidRDefault="003946C8" w:rsidP="006F336D">
      <w:pPr>
        <w:pStyle w:val="ListParagraph"/>
        <w:numPr>
          <w:ilvl w:val="0"/>
          <w:numId w:val="1"/>
        </w:numPr>
        <w:tabs>
          <w:tab w:val="left" w:pos="-1440"/>
        </w:tabs>
        <w:spacing w:after="160"/>
        <w:ind w:left="792"/>
        <w:contextualSpacing w:val="0"/>
        <w:rPr>
          <w:szCs w:val="28"/>
        </w:rPr>
      </w:pPr>
      <w:r w:rsidRPr="00114575">
        <w:rPr>
          <w:i/>
          <w:iCs/>
          <w:szCs w:val="28"/>
        </w:rPr>
        <w:t>In</w:t>
      </w:r>
      <w:r>
        <w:rPr>
          <w:i/>
          <w:iCs/>
          <w:szCs w:val="28"/>
        </w:rPr>
        <w:t xml:space="preserve"> the second</w:t>
      </w:r>
      <w:r w:rsidR="00DB7C8B">
        <w:rPr>
          <w:i/>
          <w:iCs/>
          <w:szCs w:val="28"/>
        </w:rPr>
        <w:t xml:space="preserve"> </w:t>
      </w:r>
      <w:r w:rsidRPr="00114575">
        <w:rPr>
          <w:i/>
          <w:iCs/>
          <w:szCs w:val="28"/>
        </w:rPr>
        <w:t>paragraph,</w:t>
      </w:r>
      <w:r>
        <w:rPr>
          <w:iCs/>
          <w:szCs w:val="28"/>
        </w:rPr>
        <w:t xml:space="preserve"> d</w:t>
      </w:r>
      <w:r w:rsidR="00470E05" w:rsidRPr="00114575">
        <w:rPr>
          <w:szCs w:val="28"/>
        </w:rPr>
        <w:t>escribe,</w:t>
      </w:r>
      <w:r w:rsidR="00DB7C8B">
        <w:rPr>
          <w:szCs w:val="28"/>
        </w:rPr>
        <w:t xml:space="preserve"> </w:t>
      </w:r>
      <w:r w:rsidR="00470E05" w:rsidRPr="00114575">
        <w:rPr>
          <w:szCs w:val="28"/>
        </w:rPr>
        <w:t>in</w:t>
      </w:r>
      <w:r w:rsidR="00DB7C8B">
        <w:rPr>
          <w:szCs w:val="28"/>
        </w:rPr>
        <w:t xml:space="preserve"> </w:t>
      </w:r>
      <w:r w:rsidR="00470E05" w:rsidRPr="00114575">
        <w:rPr>
          <w:szCs w:val="28"/>
        </w:rPr>
        <w:t>your</w:t>
      </w:r>
      <w:r w:rsidR="00DB7C8B">
        <w:rPr>
          <w:szCs w:val="28"/>
        </w:rPr>
        <w:t xml:space="preserve"> </w:t>
      </w:r>
      <w:r w:rsidR="00470E05" w:rsidRPr="00114575">
        <w:rPr>
          <w:szCs w:val="28"/>
        </w:rPr>
        <w:t>own</w:t>
      </w:r>
      <w:r w:rsidR="00DB7C8B">
        <w:rPr>
          <w:szCs w:val="28"/>
        </w:rPr>
        <w:t xml:space="preserve"> </w:t>
      </w:r>
      <w:r w:rsidR="00470E05" w:rsidRPr="00114575">
        <w:rPr>
          <w:szCs w:val="28"/>
        </w:rPr>
        <w:t>words,</w:t>
      </w:r>
      <w:r w:rsidR="00DB7C8B">
        <w:rPr>
          <w:szCs w:val="28"/>
        </w:rPr>
        <w:t xml:space="preserve"> </w:t>
      </w:r>
      <w:r w:rsidR="00642847">
        <w:rPr>
          <w:szCs w:val="28"/>
        </w:rPr>
        <w:t xml:space="preserve">something </w:t>
      </w:r>
      <w:r w:rsidR="00470E05" w:rsidRPr="00114575">
        <w:rPr>
          <w:szCs w:val="28"/>
        </w:rPr>
        <w:t>new</w:t>
      </w:r>
      <w:r w:rsidR="00DB7C8B">
        <w:rPr>
          <w:szCs w:val="28"/>
        </w:rPr>
        <w:t xml:space="preserve"> </w:t>
      </w:r>
      <w:r w:rsidR="00470E05" w:rsidRPr="00114575">
        <w:rPr>
          <w:szCs w:val="28"/>
        </w:rPr>
        <w:t>that</w:t>
      </w:r>
      <w:r w:rsidR="00DB7C8B">
        <w:rPr>
          <w:szCs w:val="28"/>
        </w:rPr>
        <w:t xml:space="preserve"> </w:t>
      </w:r>
      <w:r w:rsidR="00470E05" w:rsidRPr="00114575">
        <w:rPr>
          <w:szCs w:val="28"/>
        </w:rPr>
        <w:t>you</w:t>
      </w:r>
      <w:r w:rsidR="00DB7C8B">
        <w:rPr>
          <w:szCs w:val="28"/>
        </w:rPr>
        <w:t xml:space="preserve"> </w:t>
      </w:r>
      <w:r w:rsidR="00470E05" w:rsidRPr="00114575">
        <w:rPr>
          <w:szCs w:val="28"/>
        </w:rPr>
        <w:t>learn</w:t>
      </w:r>
      <w:bookmarkStart w:id="0" w:name="_GoBack"/>
      <w:bookmarkEnd w:id="0"/>
      <w:r w:rsidR="00470E05" w:rsidRPr="00114575">
        <w:rPr>
          <w:szCs w:val="28"/>
        </w:rPr>
        <w:t>ed</w:t>
      </w:r>
      <w:r w:rsidR="002E05E0" w:rsidRPr="00114575">
        <w:rPr>
          <w:szCs w:val="28"/>
        </w:rPr>
        <w:t>.</w:t>
      </w:r>
    </w:p>
    <w:p w:rsidR="00470E05" w:rsidRPr="00D36F4C" w:rsidRDefault="00470E05" w:rsidP="00114575">
      <w:pPr>
        <w:pStyle w:val="ListParagraph"/>
        <w:numPr>
          <w:ilvl w:val="0"/>
          <w:numId w:val="1"/>
        </w:numPr>
        <w:tabs>
          <w:tab w:val="left" w:pos="-1440"/>
        </w:tabs>
        <w:ind w:left="792"/>
        <w:rPr>
          <w:szCs w:val="28"/>
        </w:rPr>
      </w:pPr>
      <w:r w:rsidRPr="00D36F4C">
        <w:rPr>
          <w:i/>
          <w:iCs/>
          <w:szCs w:val="28"/>
        </w:rPr>
        <w:t>In</w:t>
      </w:r>
      <w:r w:rsidR="00DB7C8B">
        <w:rPr>
          <w:i/>
          <w:iCs/>
          <w:szCs w:val="28"/>
        </w:rPr>
        <w:t xml:space="preserve"> </w:t>
      </w:r>
      <w:r w:rsidR="003946C8">
        <w:rPr>
          <w:i/>
          <w:iCs/>
          <w:szCs w:val="28"/>
        </w:rPr>
        <w:t>the last</w:t>
      </w:r>
      <w:r w:rsidR="00DB7C8B">
        <w:rPr>
          <w:i/>
          <w:iCs/>
          <w:szCs w:val="28"/>
        </w:rPr>
        <w:t xml:space="preserve"> </w:t>
      </w:r>
      <w:r w:rsidRPr="00D36F4C">
        <w:rPr>
          <w:i/>
          <w:iCs/>
          <w:szCs w:val="28"/>
        </w:rPr>
        <w:t>paragraph</w:t>
      </w:r>
      <w:r w:rsidR="00065C8D" w:rsidRPr="00D36F4C">
        <w:rPr>
          <w:i/>
          <w:iCs/>
          <w:szCs w:val="28"/>
        </w:rPr>
        <w:t>,</w:t>
      </w:r>
      <w:r w:rsidR="00DB7C8B">
        <w:rPr>
          <w:i/>
          <w:iCs/>
          <w:szCs w:val="28"/>
        </w:rPr>
        <w:t xml:space="preserve"> </w:t>
      </w:r>
      <w:r w:rsidRPr="00D36F4C">
        <w:rPr>
          <w:szCs w:val="28"/>
        </w:rPr>
        <w:t>describe</w:t>
      </w:r>
      <w:r w:rsidR="00DB7C8B">
        <w:rPr>
          <w:szCs w:val="28"/>
        </w:rPr>
        <w:t xml:space="preserve"> </w:t>
      </w:r>
      <w:r w:rsidRPr="00D36F4C">
        <w:rPr>
          <w:szCs w:val="28"/>
        </w:rPr>
        <w:t>why</w:t>
      </w:r>
      <w:r w:rsidR="00DB7C8B">
        <w:rPr>
          <w:szCs w:val="28"/>
        </w:rPr>
        <w:t xml:space="preserve"> </w:t>
      </w:r>
      <w:r w:rsidRPr="00D36F4C">
        <w:rPr>
          <w:szCs w:val="28"/>
        </w:rPr>
        <w:t>you</w:t>
      </w:r>
      <w:r w:rsidR="00DB7C8B">
        <w:rPr>
          <w:szCs w:val="28"/>
        </w:rPr>
        <w:t xml:space="preserve"> </w:t>
      </w:r>
      <w:r w:rsidRPr="00D36F4C">
        <w:rPr>
          <w:szCs w:val="28"/>
        </w:rPr>
        <w:t>did</w:t>
      </w:r>
      <w:r w:rsidR="00DB7C8B">
        <w:rPr>
          <w:szCs w:val="28"/>
        </w:rPr>
        <w:t xml:space="preserve"> </w:t>
      </w:r>
      <w:r w:rsidRPr="00D36F4C">
        <w:rPr>
          <w:szCs w:val="28"/>
        </w:rPr>
        <w:t>or</w:t>
      </w:r>
      <w:r w:rsidR="00DB7C8B">
        <w:rPr>
          <w:szCs w:val="28"/>
        </w:rPr>
        <w:t xml:space="preserve"> </w:t>
      </w:r>
      <w:r w:rsidRPr="00D36F4C">
        <w:rPr>
          <w:szCs w:val="28"/>
        </w:rPr>
        <w:t>did</w:t>
      </w:r>
      <w:r w:rsidR="00DB7C8B">
        <w:rPr>
          <w:szCs w:val="28"/>
        </w:rPr>
        <w:t xml:space="preserve"> </w:t>
      </w:r>
      <w:r w:rsidRPr="00D36F4C">
        <w:rPr>
          <w:szCs w:val="28"/>
        </w:rPr>
        <w:t>not</w:t>
      </w:r>
      <w:r w:rsidR="00DB7C8B">
        <w:rPr>
          <w:szCs w:val="28"/>
        </w:rPr>
        <w:t xml:space="preserve"> </w:t>
      </w:r>
      <w:r w:rsidRPr="00D36F4C">
        <w:rPr>
          <w:szCs w:val="28"/>
        </w:rPr>
        <w:t>like</w:t>
      </w:r>
      <w:r w:rsidR="00DB7C8B">
        <w:rPr>
          <w:szCs w:val="28"/>
        </w:rPr>
        <w:t xml:space="preserve"> </w:t>
      </w:r>
      <w:r w:rsidRPr="00D36F4C">
        <w:rPr>
          <w:szCs w:val="28"/>
        </w:rPr>
        <w:t>this</w:t>
      </w:r>
      <w:r w:rsidR="00DB7C8B">
        <w:rPr>
          <w:szCs w:val="28"/>
        </w:rPr>
        <w:t xml:space="preserve"> </w:t>
      </w:r>
      <w:r w:rsidRPr="00D36F4C">
        <w:rPr>
          <w:szCs w:val="28"/>
        </w:rPr>
        <w:t>book.</w:t>
      </w:r>
      <w:r w:rsidR="00D36F4C" w:rsidRPr="00D36F4C">
        <w:rPr>
          <w:szCs w:val="28"/>
        </w:rPr>
        <w:t xml:space="preserve">  D</w:t>
      </w:r>
      <w:r w:rsidR="00D36F4C">
        <w:t xml:space="preserve">on't </w:t>
      </w:r>
      <w:r w:rsidR="0057695B">
        <w:t>limit yourself to a blasé “I liked this book because...”</w:t>
      </w:r>
      <w:r w:rsidR="00D36F4C">
        <w:t xml:space="preserve"> kind of review.  Think about what – aside from liking or not liking</w:t>
      </w:r>
      <w:r w:rsidR="00E11180">
        <w:t xml:space="preserve"> </w:t>
      </w:r>
      <w:r w:rsidR="0057695B">
        <w:t xml:space="preserve">– </w:t>
      </w:r>
      <w:r w:rsidR="00D36F4C">
        <w:t xml:space="preserve">you got out of reading </w:t>
      </w:r>
      <w:r w:rsidR="003946C8">
        <w:t>it</w:t>
      </w:r>
      <w:r w:rsidR="00D36F4C">
        <w:t>.</w:t>
      </w:r>
    </w:p>
    <w:p w:rsidR="00470E05" w:rsidRPr="00114575" w:rsidRDefault="00470E05">
      <w:pPr>
        <w:rPr>
          <w:szCs w:val="28"/>
        </w:rPr>
      </w:pPr>
    </w:p>
    <w:p w:rsidR="00470E05" w:rsidRPr="00114575" w:rsidRDefault="00470E05">
      <w:pPr>
        <w:rPr>
          <w:szCs w:val="28"/>
        </w:rPr>
      </w:pPr>
    </w:p>
    <w:p w:rsidR="00470E05" w:rsidRPr="00BE2B7E" w:rsidRDefault="00D84CE1" w:rsidP="006F336D">
      <w:pPr>
        <w:spacing w:after="160"/>
        <w:rPr>
          <w:rFonts w:ascii="Times New Roman Bold" w:hAnsi="Times New Roman Bold"/>
          <w:b/>
          <w:smallCaps/>
          <w:szCs w:val="28"/>
        </w:rPr>
      </w:pPr>
      <w:r>
        <w:rPr>
          <w:rFonts w:ascii="Times New Roman Bold" w:hAnsi="Times New Roman Bold"/>
          <w:b/>
          <w:smallCaps/>
          <w:szCs w:val="28"/>
        </w:rPr>
        <w:t xml:space="preserve">For all </w:t>
      </w:r>
      <w:r w:rsidR="00470E05" w:rsidRPr="00BE2B7E">
        <w:rPr>
          <w:rFonts w:ascii="Times New Roman Bold" w:hAnsi="Times New Roman Bold"/>
          <w:b/>
          <w:smallCaps/>
          <w:szCs w:val="28"/>
        </w:rPr>
        <w:t>Fiction</w:t>
      </w:r>
      <w:r w:rsidR="006A6B6C">
        <w:rPr>
          <w:rFonts w:ascii="Times New Roman Bold" w:hAnsi="Times New Roman Bold"/>
          <w:b/>
          <w:smallCaps/>
          <w:szCs w:val="28"/>
        </w:rPr>
        <w:t xml:space="preserve"> </w:t>
      </w:r>
      <w:r w:rsidR="00BE2B7E">
        <w:rPr>
          <w:rFonts w:ascii="Times New Roman Bold" w:hAnsi="Times New Roman Bold"/>
          <w:b/>
          <w:smallCaps/>
          <w:szCs w:val="28"/>
        </w:rPr>
        <w:t>B</w:t>
      </w:r>
      <w:r w:rsidR="00470E05" w:rsidRPr="00BE2B7E">
        <w:rPr>
          <w:rFonts w:ascii="Times New Roman Bold" w:hAnsi="Times New Roman Bold"/>
          <w:b/>
          <w:smallCaps/>
          <w:szCs w:val="28"/>
        </w:rPr>
        <w:t>ook</w:t>
      </w:r>
      <w:r>
        <w:rPr>
          <w:rFonts w:ascii="Times New Roman Bold" w:hAnsi="Times New Roman Bold"/>
          <w:b/>
          <w:smallCaps/>
          <w:szCs w:val="28"/>
        </w:rPr>
        <w:t>s</w:t>
      </w:r>
    </w:p>
    <w:p w:rsidR="00470E05" w:rsidRPr="00114575" w:rsidRDefault="00470E05" w:rsidP="006F336D">
      <w:pPr>
        <w:pStyle w:val="ListParagraph"/>
        <w:numPr>
          <w:ilvl w:val="0"/>
          <w:numId w:val="1"/>
        </w:numPr>
        <w:tabs>
          <w:tab w:val="left" w:pos="-1440"/>
        </w:tabs>
        <w:spacing w:after="160"/>
        <w:ind w:left="792"/>
        <w:contextualSpacing w:val="0"/>
        <w:rPr>
          <w:szCs w:val="28"/>
        </w:rPr>
      </w:pPr>
      <w:r w:rsidRPr="00114575">
        <w:rPr>
          <w:i/>
          <w:iCs/>
          <w:szCs w:val="28"/>
        </w:rPr>
        <w:t>In</w:t>
      </w:r>
      <w:r w:rsidR="00E11180">
        <w:rPr>
          <w:i/>
          <w:iCs/>
          <w:szCs w:val="28"/>
        </w:rPr>
        <w:t xml:space="preserve"> </w:t>
      </w:r>
      <w:r w:rsidR="00D36F4C">
        <w:rPr>
          <w:i/>
          <w:iCs/>
          <w:szCs w:val="28"/>
        </w:rPr>
        <w:t>your first</w:t>
      </w:r>
      <w:r w:rsidR="00E11180">
        <w:rPr>
          <w:i/>
          <w:iCs/>
          <w:szCs w:val="28"/>
        </w:rPr>
        <w:t xml:space="preserve"> </w:t>
      </w:r>
      <w:r w:rsidRPr="00114575">
        <w:rPr>
          <w:i/>
          <w:iCs/>
          <w:szCs w:val="28"/>
        </w:rPr>
        <w:t>paragraph,</w:t>
      </w:r>
      <w:r w:rsidR="00E11180">
        <w:rPr>
          <w:i/>
          <w:iCs/>
          <w:szCs w:val="28"/>
        </w:rPr>
        <w:t xml:space="preserve"> </w:t>
      </w:r>
      <w:r w:rsidRPr="00114575">
        <w:rPr>
          <w:szCs w:val="28"/>
        </w:rPr>
        <w:t>give</w:t>
      </w:r>
      <w:r w:rsidR="00E11180">
        <w:rPr>
          <w:szCs w:val="28"/>
        </w:rPr>
        <w:t xml:space="preserve"> </w:t>
      </w:r>
      <w:r w:rsidRPr="00114575">
        <w:rPr>
          <w:szCs w:val="28"/>
        </w:rPr>
        <w:t>a</w:t>
      </w:r>
      <w:r w:rsidR="00E11180">
        <w:rPr>
          <w:szCs w:val="28"/>
        </w:rPr>
        <w:t xml:space="preserve"> </w:t>
      </w:r>
      <w:r w:rsidR="00642847" w:rsidRPr="00A100F2">
        <w:rPr>
          <w:szCs w:val="28"/>
          <w:u w:val="single"/>
        </w:rPr>
        <w:t>BRIEF</w:t>
      </w:r>
      <w:r w:rsidR="00E11180" w:rsidRPr="00E11180">
        <w:rPr>
          <w:szCs w:val="28"/>
        </w:rPr>
        <w:t xml:space="preserve"> </w:t>
      </w:r>
      <w:r w:rsidRPr="00114575">
        <w:rPr>
          <w:szCs w:val="28"/>
        </w:rPr>
        <w:t>summary</w:t>
      </w:r>
      <w:r w:rsidR="00E11180">
        <w:rPr>
          <w:szCs w:val="28"/>
        </w:rPr>
        <w:t xml:space="preserve"> </w:t>
      </w:r>
      <w:r w:rsidRPr="00114575">
        <w:rPr>
          <w:szCs w:val="28"/>
        </w:rPr>
        <w:t>of</w:t>
      </w:r>
      <w:r w:rsidR="00E11180">
        <w:rPr>
          <w:szCs w:val="28"/>
        </w:rPr>
        <w:t xml:space="preserve"> </w:t>
      </w:r>
      <w:r w:rsidRPr="00114575">
        <w:rPr>
          <w:szCs w:val="28"/>
        </w:rPr>
        <w:t>the</w:t>
      </w:r>
      <w:r w:rsidR="00E11180">
        <w:rPr>
          <w:szCs w:val="28"/>
        </w:rPr>
        <w:t xml:space="preserve"> </w:t>
      </w:r>
      <w:r w:rsidRPr="00114575">
        <w:rPr>
          <w:szCs w:val="28"/>
        </w:rPr>
        <w:t>story.</w:t>
      </w:r>
      <w:r w:rsidR="00E11180">
        <w:rPr>
          <w:szCs w:val="28"/>
        </w:rPr>
        <w:t xml:space="preserve"> </w:t>
      </w:r>
      <w:r w:rsidRPr="00114575">
        <w:rPr>
          <w:szCs w:val="28"/>
        </w:rPr>
        <w:t>Include</w:t>
      </w:r>
      <w:r w:rsidR="00E11180">
        <w:rPr>
          <w:szCs w:val="28"/>
        </w:rPr>
        <w:t xml:space="preserve"> </w:t>
      </w:r>
      <w:r w:rsidRPr="00114575">
        <w:rPr>
          <w:szCs w:val="28"/>
        </w:rPr>
        <w:t>the</w:t>
      </w:r>
      <w:r w:rsidR="00E11180">
        <w:rPr>
          <w:szCs w:val="28"/>
        </w:rPr>
        <w:t xml:space="preserve"> </w:t>
      </w:r>
      <w:r w:rsidRPr="00114575">
        <w:rPr>
          <w:szCs w:val="28"/>
        </w:rPr>
        <w:t>main</w:t>
      </w:r>
      <w:r w:rsidR="00E11180">
        <w:rPr>
          <w:szCs w:val="28"/>
        </w:rPr>
        <w:t xml:space="preserve"> </w:t>
      </w:r>
      <w:r w:rsidRPr="00114575">
        <w:rPr>
          <w:szCs w:val="28"/>
        </w:rPr>
        <w:t>characters,</w:t>
      </w:r>
      <w:r w:rsidR="00E11180">
        <w:rPr>
          <w:szCs w:val="28"/>
        </w:rPr>
        <w:t xml:space="preserve"> </w:t>
      </w:r>
      <w:r w:rsidRPr="00114575">
        <w:rPr>
          <w:szCs w:val="28"/>
        </w:rPr>
        <w:t>the</w:t>
      </w:r>
      <w:r w:rsidR="00E11180">
        <w:rPr>
          <w:szCs w:val="28"/>
        </w:rPr>
        <w:t xml:space="preserve"> </w:t>
      </w:r>
      <w:proofErr w:type="gramStart"/>
      <w:r w:rsidRPr="00114575">
        <w:rPr>
          <w:szCs w:val="28"/>
        </w:rPr>
        <w:t>action</w:t>
      </w:r>
      <w:proofErr w:type="gramEnd"/>
      <w:r w:rsidRPr="00114575">
        <w:rPr>
          <w:szCs w:val="28"/>
        </w:rPr>
        <w:t>,</w:t>
      </w:r>
      <w:r w:rsidR="00E11180">
        <w:rPr>
          <w:szCs w:val="28"/>
        </w:rPr>
        <w:t xml:space="preserve"> </w:t>
      </w:r>
      <w:r w:rsidRPr="00114575">
        <w:rPr>
          <w:szCs w:val="28"/>
        </w:rPr>
        <w:t>and</w:t>
      </w:r>
      <w:r w:rsidR="00E11180">
        <w:rPr>
          <w:szCs w:val="28"/>
        </w:rPr>
        <w:t xml:space="preserve"> </w:t>
      </w:r>
      <w:r w:rsidRPr="00114575">
        <w:rPr>
          <w:szCs w:val="28"/>
        </w:rPr>
        <w:t>how</w:t>
      </w:r>
      <w:r w:rsidR="00E11180">
        <w:rPr>
          <w:szCs w:val="28"/>
        </w:rPr>
        <w:t xml:space="preserve"> </w:t>
      </w:r>
      <w:r w:rsidRPr="00114575">
        <w:rPr>
          <w:szCs w:val="28"/>
        </w:rPr>
        <w:t>the</w:t>
      </w:r>
      <w:r w:rsidR="00E11180">
        <w:rPr>
          <w:szCs w:val="28"/>
        </w:rPr>
        <w:t xml:space="preserve"> </w:t>
      </w:r>
      <w:r w:rsidRPr="00114575">
        <w:rPr>
          <w:szCs w:val="28"/>
        </w:rPr>
        <w:t>story</w:t>
      </w:r>
      <w:r w:rsidR="00E11180">
        <w:rPr>
          <w:szCs w:val="28"/>
        </w:rPr>
        <w:t xml:space="preserve"> </w:t>
      </w:r>
      <w:r w:rsidRPr="00114575">
        <w:rPr>
          <w:szCs w:val="28"/>
        </w:rPr>
        <w:t>ended.</w:t>
      </w:r>
    </w:p>
    <w:p w:rsidR="00470E05" w:rsidRPr="00114575" w:rsidRDefault="00470E05" w:rsidP="006F336D">
      <w:pPr>
        <w:pStyle w:val="ListParagraph"/>
        <w:numPr>
          <w:ilvl w:val="0"/>
          <w:numId w:val="1"/>
        </w:numPr>
        <w:tabs>
          <w:tab w:val="left" w:pos="-1440"/>
        </w:tabs>
        <w:spacing w:after="160"/>
        <w:ind w:left="792"/>
        <w:contextualSpacing w:val="0"/>
        <w:rPr>
          <w:szCs w:val="28"/>
        </w:rPr>
      </w:pPr>
      <w:r w:rsidRPr="00114575">
        <w:rPr>
          <w:i/>
          <w:iCs/>
          <w:szCs w:val="28"/>
        </w:rPr>
        <w:t>In</w:t>
      </w:r>
      <w:r w:rsidR="00E11180">
        <w:rPr>
          <w:i/>
          <w:iCs/>
          <w:szCs w:val="28"/>
        </w:rPr>
        <w:t xml:space="preserve"> </w:t>
      </w:r>
      <w:r w:rsidR="00D36F4C">
        <w:rPr>
          <w:i/>
          <w:iCs/>
          <w:szCs w:val="28"/>
        </w:rPr>
        <w:t>your second</w:t>
      </w:r>
      <w:r w:rsidR="00E11180">
        <w:rPr>
          <w:i/>
          <w:iCs/>
          <w:szCs w:val="28"/>
        </w:rPr>
        <w:t xml:space="preserve"> </w:t>
      </w:r>
      <w:r w:rsidRPr="00114575">
        <w:rPr>
          <w:i/>
          <w:iCs/>
          <w:szCs w:val="28"/>
        </w:rPr>
        <w:t>paragraph,</w:t>
      </w:r>
      <w:r w:rsidR="00E11180">
        <w:rPr>
          <w:i/>
          <w:iCs/>
          <w:szCs w:val="28"/>
        </w:rPr>
        <w:t xml:space="preserve"> </w:t>
      </w:r>
      <w:r w:rsidRPr="00114575">
        <w:rPr>
          <w:szCs w:val="28"/>
        </w:rPr>
        <w:t>describe</w:t>
      </w:r>
      <w:r w:rsidR="00E11180">
        <w:rPr>
          <w:szCs w:val="28"/>
        </w:rPr>
        <w:t xml:space="preserve"> </w:t>
      </w:r>
      <w:r w:rsidRPr="00114575">
        <w:rPr>
          <w:szCs w:val="28"/>
        </w:rPr>
        <w:t>the</w:t>
      </w:r>
      <w:r w:rsidR="00BE2B7E">
        <w:rPr>
          <w:szCs w:val="28"/>
        </w:rPr>
        <w:t xml:space="preserve"> DETAILS of the</w:t>
      </w:r>
      <w:r w:rsidR="00E11180">
        <w:rPr>
          <w:szCs w:val="28"/>
        </w:rPr>
        <w:t xml:space="preserve"> </w:t>
      </w:r>
      <w:r w:rsidRPr="00114575">
        <w:rPr>
          <w:szCs w:val="28"/>
        </w:rPr>
        <w:t>setting(s):</w:t>
      </w:r>
      <w:r w:rsidR="00E11180">
        <w:rPr>
          <w:szCs w:val="28"/>
        </w:rPr>
        <w:t xml:space="preserve">  </w:t>
      </w:r>
      <w:r w:rsidRPr="00114575">
        <w:rPr>
          <w:szCs w:val="28"/>
        </w:rPr>
        <w:t>where</w:t>
      </w:r>
      <w:r w:rsidR="00BE2B7E">
        <w:rPr>
          <w:szCs w:val="28"/>
        </w:rPr>
        <w:t xml:space="preserve"> and when</w:t>
      </w:r>
      <w:r w:rsidR="00E11180">
        <w:rPr>
          <w:szCs w:val="28"/>
        </w:rPr>
        <w:t xml:space="preserve"> </w:t>
      </w:r>
      <w:r w:rsidRPr="00114575">
        <w:rPr>
          <w:szCs w:val="28"/>
        </w:rPr>
        <w:t>the</w:t>
      </w:r>
      <w:r w:rsidR="00E11180">
        <w:rPr>
          <w:szCs w:val="28"/>
        </w:rPr>
        <w:t xml:space="preserve"> </w:t>
      </w:r>
      <w:r w:rsidRPr="00114575">
        <w:rPr>
          <w:szCs w:val="28"/>
        </w:rPr>
        <w:t>story</w:t>
      </w:r>
      <w:r w:rsidR="00E11180">
        <w:rPr>
          <w:szCs w:val="28"/>
        </w:rPr>
        <w:t xml:space="preserve"> </w:t>
      </w:r>
      <w:r w:rsidRPr="00114575">
        <w:rPr>
          <w:szCs w:val="28"/>
        </w:rPr>
        <w:t>takes</w:t>
      </w:r>
      <w:r w:rsidR="00E11180">
        <w:rPr>
          <w:szCs w:val="28"/>
        </w:rPr>
        <w:t xml:space="preserve"> </w:t>
      </w:r>
      <w:r w:rsidRPr="00114575">
        <w:rPr>
          <w:szCs w:val="28"/>
        </w:rPr>
        <w:t>place.</w:t>
      </w:r>
      <w:r w:rsidR="00BE2B7E">
        <w:rPr>
          <w:szCs w:val="28"/>
        </w:rPr>
        <w:t xml:space="preserve">  Remember, the setting is not limited to cities and dates.  It can be seasons, historical events (like “during the Great Depression”), or even country vs. cityscapes.</w:t>
      </w:r>
    </w:p>
    <w:p w:rsidR="00470E05" w:rsidRPr="00114575" w:rsidRDefault="00DB4761" w:rsidP="00114575">
      <w:pPr>
        <w:pStyle w:val="ListParagraph"/>
        <w:numPr>
          <w:ilvl w:val="0"/>
          <w:numId w:val="1"/>
        </w:numPr>
        <w:tabs>
          <w:tab w:val="left" w:pos="-1440"/>
        </w:tabs>
        <w:ind w:left="792"/>
        <w:rPr>
          <w:szCs w:val="28"/>
        </w:rPr>
      </w:pPr>
      <w:r w:rsidRPr="00114575">
        <w:rPr>
          <w:i/>
          <w:iCs/>
          <w:szCs w:val="28"/>
        </w:rPr>
        <w:t>In</w:t>
      </w:r>
      <w:r w:rsidR="00E11180">
        <w:rPr>
          <w:i/>
          <w:iCs/>
          <w:szCs w:val="28"/>
        </w:rPr>
        <w:t xml:space="preserve"> </w:t>
      </w:r>
      <w:r w:rsidR="00D84CE1">
        <w:rPr>
          <w:i/>
          <w:iCs/>
          <w:szCs w:val="28"/>
        </w:rPr>
        <w:t>your last</w:t>
      </w:r>
      <w:r w:rsidR="00E11180">
        <w:rPr>
          <w:i/>
          <w:iCs/>
          <w:szCs w:val="28"/>
        </w:rPr>
        <w:t xml:space="preserve"> </w:t>
      </w:r>
      <w:r w:rsidR="00D84CE1">
        <w:rPr>
          <w:i/>
          <w:iCs/>
          <w:szCs w:val="28"/>
        </w:rPr>
        <w:t xml:space="preserve">TWO </w:t>
      </w:r>
      <w:r w:rsidRPr="00114575">
        <w:rPr>
          <w:i/>
          <w:iCs/>
          <w:szCs w:val="28"/>
        </w:rPr>
        <w:t>paragraph</w:t>
      </w:r>
      <w:r w:rsidR="00D84CE1">
        <w:rPr>
          <w:i/>
          <w:iCs/>
          <w:szCs w:val="28"/>
        </w:rPr>
        <w:t>s</w:t>
      </w:r>
      <w:r w:rsidRPr="00114575">
        <w:rPr>
          <w:i/>
          <w:iCs/>
          <w:szCs w:val="28"/>
        </w:rPr>
        <w:t>,</w:t>
      </w:r>
      <w:r w:rsidR="00E11180">
        <w:rPr>
          <w:i/>
          <w:iCs/>
          <w:szCs w:val="28"/>
        </w:rPr>
        <w:t xml:space="preserve"> </w:t>
      </w:r>
      <w:r w:rsidR="00D84CE1">
        <w:rPr>
          <w:szCs w:val="28"/>
        </w:rPr>
        <w:t xml:space="preserve">use </w:t>
      </w:r>
      <w:r w:rsidR="00D84CE1" w:rsidRPr="00E11180">
        <w:rPr>
          <w:b/>
          <w:szCs w:val="28"/>
          <w:u w:val="single"/>
        </w:rPr>
        <w:t>two</w:t>
      </w:r>
      <w:r w:rsidR="00D84CE1">
        <w:rPr>
          <w:szCs w:val="28"/>
        </w:rPr>
        <w:t xml:space="preserve"> of the </w:t>
      </w:r>
      <w:r w:rsidR="00D84CE1">
        <w:rPr>
          <w:b/>
          <w:i/>
          <w:szCs w:val="28"/>
        </w:rPr>
        <w:t>Thinking Stems</w:t>
      </w:r>
      <w:r w:rsidR="00D84CE1">
        <w:rPr>
          <w:szCs w:val="28"/>
        </w:rPr>
        <w:t xml:space="preserve"> found on the following page</w:t>
      </w:r>
      <w:r w:rsidR="00470E05" w:rsidRPr="00114575">
        <w:rPr>
          <w:szCs w:val="28"/>
        </w:rPr>
        <w:t>.</w:t>
      </w:r>
      <w:r w:rsidR="00D84CE1">
        <w:rPr>
          <w:szCs w:val="28"/>
        </w:rPr>
        <w:t xml:space="preserve">  Remember, these are RESPONSES to help you connect to the book and show what you got out of it.</w:t>
      </w:r>
      <w:r w:rsidR="0057695B">
        <w:rPr>
          <w:szCs w:val="28"/>
        </w:rPr>
        <w:t xml:space="preserve">  Select two different responses for each </w:t>
      </w:r>
      <w:r w:rsidR="00D65882">
        <w:rPr>
          <w:szCs w:val="28"/>
        </w:rPr>
        <w:t xml:space="preserve">fiction </w:t>
      </w:r>
      <w:r w:rsidR="0057695B">
        <w:rPr>
          <w:szCs w:val="28"/>
        </w:rPr>
        <w:t>book you read if reading more than one.</w:t>
      </w:r>
    </w:p>
    <w:p w:rsidR="00470E05" w:rsidRDefault="00470E05">
      <w:pPr>
        <w:rPr>
          <w:sz w:val="28"/>
          <w:szCs w:val="28"/>
        </w:rPr>
      </w:pPr>
    </w:p>
    <w:p w:rsidR="00D36F4C" w:rsidRDefault="00D36F4C">
      <w:pPr>
        <w:rPr>
          <w:sz w:val="28"/>
          <w:szCs w:val="28"/>
        </w:rPr>
      </w:pPr>
    </w:p>
    <w:p w:rsidR="006F336D" w:rsidRDefault="0012683A" w:rsidP="00C17421">
      <w:pPr>
        <w:tabs>
          <w:tab w:val="left" w:pos="0"/>
          <w:tab w:val="left" w:pos="372"/>
          <w:tab w:val="left" w:pos="91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80" w:line="288" w:lineRule="exact"/>
      </w:pPr>
      <w:r>
        <w:fldChar w:fldCharType="begin"/>
      </w:r>
      <w:r w:rsidR="006F336D">
        <w:instrText xml:space="preserve"> SEQ CHAPTER \h \r 1</w:instrText>
      </w:r>
      <w:r>
        <w:fldChar w:fldCharType="end"/>
      </w:r>
      <w:r w:rsidR="006F336D">
        <w:t>KEY POINTS TO REMEMBER AS YOU COMPLETE YOUR SUMMER READING:</w:t>
      </w:r>
    </w:p>
    <w:p w:rsidR="006F336D" w:rsidRDefault="006F336D" w:rsidP="00C17421">
      <w:pPr>
        <w:spacing w:after="80" w:line="288" w:lineRule="exact"/>
        <w:ind w:left="864" w:hanging="432"/>
      </w:pPr>
      <w:r>
        <w:sym w:font="Symbol" w:char="F0D6"/>
      </w:r>
      <w:r>
        <w:tab/>
        <w:t>Both reports should be typed</w:t>
      </w:r>
      <w:r w:rsidR="008F62D7">
        <w:t xml:space="preserve"> using 12-point, Times New Roman (or similar) font.</w:t>
      </w:r>
    </w:p>
    <w:p w:rsidR="006F336D" w:rsidRDefault="006F336D" w:rsidP="00C17421">
      <w:pPr>
        <w:spacing w:after="80" w:line="288" w:lineRule="exact"/>
        <w:ind w:left="864" w:hanging="432"/>
      </w:pPr>
      <w:r>
        <w:sym w:font="Symbol" w:char="F0D6"/>
      </w:r>
      <w:r>
        <w:tab/>
      </w:r>
      <w:r w:rsidR="008F62D7">
        <w:t xml:space="preserve">Each report should be NO MORE than </w:t>
      </w:r>
      <w:r w:rsidR="00A71E52">
        <w:t>TWO</w:t>
      </w:r>
      <w:r w:rsidR="008F62D7">
        <w:t xml:space="preserve"> page</w:t>
      </w:r>
      <w:r w:rsidR="00A71E52">
        <w:t>s</w:t>
      </w:r>
      <w:r w:rsidR="008F62D7">
        <w:t>.</w:t>
      </w:r>
    </w:p>
    <w:p w:rsidR="006F336D" w:rsidRDefault="006F336D" w:rsidP="00C17421">
      <w:pPr>
        <w:spacing w:after="80" w:line="288" w:lineRule="exact"/>
        <w:ind w:left="864" w:hanging="432"/>
      </w:pPr>
      <w:r>
        <w:sym w:font="Symbol" w:char="F0D6"/>
      </w:r>
      <w:r w:rsidR="008F62D7">
        <w:tab/>
        <w:t>Use the correct heading for each paper.</w:t>
      </w:r>
    </w:p>
    <w:p w:rsidR="006F336D" w:rsidRDefault="006F336D" w:rsidP="00C17421">
      <w:pPr>
        <w:spacing w:after="80" w:line="288" w:lineRule="exact"/>
        <w:ind w:left="864" w:hanging="432"/>
      </w:pPr>
      <w:r>
        <w:sym w:font="Symbol" w:char="F0D6"/>
      </w:r>
      <w:r>
        <w:tab/>
        <w:t>Double-space your paper - THIS IS AN ABSOLUTE MUST</w:t>
      </w:r>
      <w:r w:rsidR="008F62D7">
        <w:t>.</w:t>
      </w:r>
    </w:p>
    <w:p w:rsidR="00114575" w:rsidRPr="006F336D" w:rsidRDefault="006F336D" w:rsidP="00C17421">
      <w:pPr>
        <w:spacing w:line="288" w:lineRule="exact"/>
        <w:ind w:left="864" w:hanging="432"/>
      </w:pPr>
      <w:r>
        <w:sym w:font="Symbol" w:char="F0D6"/>
      </w:r>
      <w:r>
        <w:tab/>
      </w:r>
      <w:r>
        <w:rPr>
          <w:u w:val="single"/>
        </w:rPr>
        <w:t>REVISE AND EDIT YOUR WORK</w:t>
      </w:r>
      <w:r w:rsidR="008F62D7" w:rsidRPr="008F62D7">
        <w:t>.</w:t>
      </w:r>
      <w:r w:rsidR="00BA030A">
        <w:t xml:space="preserve"> Ask someone else</w:t>
      </w:r>
      <w:r w:rsidR="00320E60">
        <w:t xml:space="preserve"> (like a parent)</w:t>
      </w:r>
      <w:r w:rsidR="00BA030A">
        <w:t xml:space="preserve"> to read it.</w:t>
      </w:r>
    </w:p>
    <w:p w:rsidR="00D36F4C" w:rsidRPr="00EF2C5D" w:rsidRDefault="00114575" w:rsidP="00D36F4C">
      <w:pPr>
        <w:jc w:val="center"/>
        <w:rPr>
          <w:b/>
          <w:i/>
          <w:sz w:val="36"/>
        </w:rPr>
      </w:pPr>
      <w:r>
        <w:rPr>
          <w:sz w:val="28"/>
          <w:szCs w:val="28"/>
        </w:rPr>
        <w:br w:type="page"/>
      </w:r>
      <w:r w:rsidR="00D36F4C" w:rsidRPr="00EF2C5D">
        <w:rPr>
          <w:b/>
          <w:i/>
          <w:sz w:val="36"/>
        </w:rPr>
        <w:lastRenderedPageBreak/>
        <w:t>Thinking Stems</w:t>
      </w:r>
    </w:p>
    <w:p w:rsidR="00D36F4C" w:rsidRDefault="00D36F4C" w:rsidP="00D36F4C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36F4C" w:rsidTr="006B4891">
        <w:tc>
          <w:tcPr>
            <w:tcW w:w="4788" w:type="dxa"/>
          </w:tcPr>
          <w:p w:rsidR="00D36F4C" w:rsidRPr="00D36F4C" w:rsidRDefault="00D36F4C" w:rsidP="006B4891">
            <w:pPr>
              <w:rPr>
                <w:b w:val="0"/>
              </w:rPr>
            </w:pPr>
            <w:r w:rsidRPr="00EF2C5D">
              <w:t>Schema</w:t>
            </w:r>
            <w:r>
              <w:t xml:space="preserve"> – </w:t>
            </w:r>
            <w:r w:rsidRPr="00D36F4C">
              <w:rPr>
                <w:b w:val="0"/>
              </w:rPr>
              <w:t>Making connections using your prior knowledge.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 xml:space="preserve">That reminds me of… 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 xml:space="preserve">I’m remembering… 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 xml:space="preserve">I have a connection to…  </w:t>
            </w:r>
          </w:p>
          <w:p w:rsidR="00D36F4C" w:rsidRDefault="00D36F4C" w:rsidP="00D36F4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432" w:hanging="216"/>
            </w:pPr>
            <w:r w:rsidRPr="00D36F4C">
              <w:rPr>
                <w:b w:val="0"/>
              </w:rPr>
              <w:t>I can relate to…</w:t>
            </w:r>
          </w:p>
          <w:p w:rsidR="00D36F4C" w:rsidRDefault="00D36F4C" w:rsidP="006B4891"/>
        </w:tc>
        <w:tc>
          <w:tcPr>
            <w:tcW w:w="4788" w:type="dxa"/>
          </w:tcPr>
          <w:p w:rsidR="00D36F4C" w:rsidRPr="00D36F4C" w:rsidRDefault="00D36F4C" w:rsidP="006B4891">
            <w:pPr>
              <w:rPr>
                <w:b w:val="0"/>
              </w:rPr>
            </w:pPr>
            <w:r w:rsidRPr="00EF2C5D">
              <w:t>Questioning</w:t>
            </w:r>
            <w:r>
              <w:t xml:space="preserve"> – </w:t>
            </w:r>
            <w:r w:rsidRPr="00D36F4C">
              <w:rPr>
                <w:b w:val="0"/>
              </w:rPr>
              <w:t>Generate questions before, during, &amp; after reading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 xml:space="preserve">I wonder…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 xml:space="preserve">What if…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 xml:space="preserve">Why…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 xml:space="preserve">I don’t understand… 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 xml:space="preserve">It confused me…   </w:t>
            </w:r>
          </w:p>
          <w:p w:rsidR="00D36F4C" w:rsidRDefault="00D36F4C" w:rsidP="00D36F4C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120"/>
              <w:ind w:left="432" w:hanging="216"/>
              <w:contextualSpacing w:val="0"/>
            </w:pPr>
            <w:r w:rsidRPr="00D36F4C">
              <w:rPr>
                <w:b w:val="0"/>
              </w:rPr>
              <w:t>How could...</w:t>
            </w:r>
          </w:p>
        </w:tc>
      </w:tr>
      <w:tr w:rsidR="00D36F4C" w:rsidTr="006B4891">
        <w:tc>
          <w:tcPr>
            <w:tcW w:w="4788" w:type="dxa"/>
          </w:tcPr>
          <w:p w:rsidR="00D36F4C" w:rsidRPr="00D36F4C" w:rsidRDefault="00D36F4C" w:rsidP="006B4891">
            <w:pPr>
              <w:rPr>
                <w:b w:val="0"/>
              </w:rPr>
            </w:pPr>
            <w:r w:rsidRPr="00EF2C5D">
              <w:t>Visualizing</w:t>
            </w:r>
            <w:r>
              <w:t xml:space="preserve"> – </w:t>
            </w:r>
            <w:r w:rsidRPr="00D36F4C">
              <w:rPr>
                <w:b w:val="0"/>
              </w:rPr>
              <w:t xml:space="preserve">Create mental images.  Use your senses! 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 xml:space="preserve">I’m picturing… 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 xml:space="preserve">My mental images include…   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 xml:space="preserve">I can feel…             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ind w:left="792" w:hanging="216"/>
              <w:rPr>
                <w:b w:val="0"/>
              </w:rPr>
            </w:pPr>
            <w:proofErr w:type="gramStart"/>
            <w:r w:rsidRPr="00D36F4C">
              <w:rPr>
                <w:b w:val="0"/>
              </w:rPr>
              <w:t>see</w:t>
            </w:r>
            <w:proofErr w:type="gramEnd"/>
            <w:r w:rsidRPr="00D36F4C">
              <w:rPr>
                <w:b w:val="0"/>
              </w:rPr>
              <w:t xml:space="preserve">…            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ind w:left="792" w:hanging="216"/>
              <w:rPr>
                <w:b w:val="0"/>
              </w:rPr>
            </w:pPr>
            <w:proofErr w:type="gramStart"/>
            <w:r w:rsidRPr="00D36F4C">
              <w:rPr>
                <w:b w:val="0"/>
              </w:rPr>
              <w:t>smell</w:t>
            </w:r>
            <w:proofErr w:type="gramEnd"/>
            <w:r w:rsidRPr="00D36F4C">
              <w:rPr>
                <w:b w:val="0"/>
              </w:rPr>
              <w:t xml:space="preserve">…           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ind w:left="792" w:hanging="216"/>
              <w:rPr>
                <w:b w:val="0"/>
              </w:rPr>
            </w:pPr>
            <w:proofErr w:type="gramStart"/>
            <w:r w:rsidRPr="00D36F4C">
              <w:rPr>
                <w:b w:val="0"/>
              </w:rPr>
              <w:t>taste</w:t>
            </w:r>
            <w:proofErr w:type="gramEnd"/>
            <w:r w:rsidRPr="00D36F4C">
              <w:rPr>
                <w:b w:val="0"/>
              </w:rPr>
              <w:t xml:space="preserve">…            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ind w:left="792" w:hanging="216"/>
              <w:rPr>
                <w:b w:val="0"/>
              </w:rPr>
            </w:pPr>
            <w:proofErr w:type="gramStart"/>
            <w:r w:rsidRPr="00D36F4C">
              <w:rPr>
                <w:b w:val="0"/>
              </w:rPr>
              <w:t>touch</w:t>
            </w:r>
            <w:proofErr w:type="gramEnd"/>
            <w:r w:rsidRPr="00D36F4C">
              <w:rPr>
                <w:b w:val="0"/>
              </w:rPr>
              <w:t xml:space="preserve">…             </w:t>
            </w:r>
          </w:p>
          <w:p w:rsidR="00D36F4C" w:rsidRDefault="00D36F4C" w:rsidP="00D36F4C">
            <w:pPr>
              <w:pStyle w:val="ListParagraph"/>
              <w:widowControl/>
              <w:numPr>
                <w:ilvl w:val="1"/>
                <w:numId w:val="4"/>
              </w:numPr>
              <w:autoSpaceDE/>
              <w:autoSpaceDN/>
              <w:adjustRightInd/>
              <w:spacing w:after="120"/>
              <w:ind w:left="792" w:hanging="216"/>
              <w:contextualSpacing w:val="0"/>
            </w:pPr>
            <w:proofErr w:type="gramStart"/>
            <w:r w:rsidRPr="00D36F4C">
              <w:rPr>
                <w:b w:val="0"/>
              </w:rPr>
              <w:t>hear</w:t>
            </w:r>
            <w:proofErr w:type="gramEnd"/>
            <w:r w:rsidRPr="00D36F4C">
              <w:rPr>
                <w:b w:val="0"/>
              </w:rPr>
              <w:t>...</w:t>
            </w:r>
          </w:p>
        </w:tc>
        <w:tc>
          <w:tcPr>
            <w:tcW w:w="4788" w:type="dxa"/>
          </w:tcPr>
          <w:p w:rsidR="00D36F4C" w:rsidRPr="00D36F4C" w:rsidRDefault="00D36F4C" w:rsidP="006B4891">
            <w:pPr>
              <w:rPr>
                <w:b w:val="0"/>
              </w:rPr>
            </w:pPr>
            <w:r w:rsidRPr="00EF2C5D">
              <w:t>Inferring</w:t>
            </w:r>
            <w:r>
              <w:t xml:space="preserve"> – </w:t>
            </w:r>
            <w:r w:rsidRPr="00D36F4C">
              <w:rPr>
                <w:b w:val="0"/>
              </w:rPr>
              <w:t xml:space="preserve">What we know (prior knowledge) + What we read = Inference! 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 xml:space="preserve">My guess is… 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 xml:space="preserve">Maybe (Perhaps)… 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 xml:space="preserve">This could mean… 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 xml:space="preserve">I predict… 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 xml:space="preserve">I infer… 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>It could be that…</w:t>
            </w:r>
          </w:p>
          <w:p w:rsidR="00D36F4C" w:rsidRDefault="00D36F4C" w:rsidP="006B4891"/>
        </w:tc>
      </w:tr>
      <w:tr w:rsidR="00D36F4C" w:rsidTr="006B4891">
        <w:tc>
          <w:tcPr>
            <w:tcW w:w="4788" w:type="dxa"/>
          </w:tcPr>
          <w:p w:rsidR="00D36F4C" w:rsidRPr="00D36F4C" w:rsidRDefault="00D36F4C" w:rsidP="006B4891">
            <w:pPr>
              <w:rPr>
                <w:b w:val="0"/>
              </w:rPr>
            </w:pPr>
            <w:r w:rsidRPr="00EF2C5D">
              <w:t>Metacognition</w:t>
            </w:r>
            <w:r>
              <w:t xml:space="preserve"> – </w:t>
            </w:r>
            <w:r w:rsidRPr="00D36F4C">
              <w:rPr>
                <w:b w:val="0"/>
              </w:rPr>
              <w:t xml:space="preserve">Thinking about our thinking! 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proofErr w:type="gramStart"/>
            <w:r w:rsidRPr="00D36F4C">
              <w:rPr>
                <w:b w:val="0"/>
              </w:rPr>
              <w:t>I’m  thinking</w:t>
            </w:r>
            <w:proofErr w:type="gramEnd"/>
            <w:r w:rsidRPr="00D36F4C">
              <w:rPr>
                <w:b w:val="0"/>
              </w:rPr>
              <w:t xml:space="preserve">…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proofErr w:type="gramStart"/>
            <w:r w:rsidRPr="00D36F4C">
              <w:rPr>
                <w:b w:val="0"/>
              </w:rPr>
              <w:t>I’m  noticing</w:t>
            </w:r>
            <w:proofErr w:type="gramEnd"/>
            <w:r w:rsidRPr="00D36F4C">
              <w:rPr>
                <w:b w:val="0"/>
              </w:rPr>
              <w:t xml:space="preserve">… 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proofErr w:type="gramStart"/>
            <w:r w:rsidRPr="00D36F4C">
              <w:rPr>
                <w:b w:val="0"/>
              </w:rPr>
              <w:t>I’m  wondering</w:t>
            </w:r>
            <w:proofErr w:type="gramEnd"/>
            <w:r w:rsidRPr="00D36F4C">
              <w:rPr>
                <w:b w:val="0"/>
              </w:rPr>
              <w:t xml:space="preserve">… 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proofErr w:type="gramStart"/>
            <w:r w:rsidRPr="00D36F4C">
              <w:rPr>
                <w:b w:val="0"/>
              </w:rPr>
              <w:t>I’m  seeing</w:t>
            </w:r>
            <w:proofErr w:type="gramEnd"/>
            <w:r w:rsidRPr="00D36F4C">
              <w:rPr>
                <w:b w:val="0"/>
              </w:rPr>
              <w:t xml:space="preserve">…  </w:t>
            </w:r>
          </w:p>
          <w:p w:rsidR="00D36F4C" w:rsidRDefault="00D36F4C" w:rsidP="00D36F4C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32" w:hanging="216"/>
              <w:contextualSpacing w:val="0"/>
            </w:pPr>
            <w:proofErr w:type="gramStart"/>
            <w:r w:rsidRPr="00D36F4C">
              <w:rPr>
                <w:b w:val="0"/>
              </w:rPr>
              <w:t>I’m  feeling</w:t>
            </w:r>
            <w:proofErr w:type="gramEnd"/>
            <w:r w:rsidRPr="00D36F4C">
              <w:rPr>
                <w:b w:val="0"/>
              </w:rPr>
              <w:t>…</w:t>
            </w:r>
          </w:p>
        </w:tc>
        <w:tc>
          <w:tcPr>
            <w:tcW w:w="4788" w:type="dxa"/>
          </w:tcPr>
          <w:p w:rsidR="00D36F4C" w:rsidRPr="00D36F4C" w:rsidRDefault="00D36F4C" w:rsidP="006B4891">
            <w:pPr>
              <w:rPr>
                <w:b w:val="0"/>
              </w:rPr>
            </w:pPr>
            <w:r w:rsidRPr="00EF2C5D">
              <w:t>Determining</w:t>
            </w:r>
            <w:r w:rsidR="00E11180">
              <w:t xml:space="preserve"> </w:t>
            </w:r>
            <w:r w:rsidRPr="00767D3D">
              <w:t>Importance</w:t>
            </w:r>
            <w:r>
              <w:t xml:space="preserve"> – </w:t>
            </w:r>
            <w:r w:rsidRPr="00D36F4C">
              <w:rPr>
                <w:b w:val="0"/>
              </w:rPr>
              <w:t xml:space="preserve">What matters most? 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>What’s important here</w:t>
            </w:r>
            <w:proofErr w:type="gramStart"/>
            <w:r w:rsidRPr="00D36F4C">
              <w:rPr>
                <w:b w:val="0"/>
              </w:rPr>
              <w:t>…</w:t>
            </w:r>
            <w:proofErr w:type="gramEnd"/>
            <w:r w:rsidRPr="00D36F4C">
              <w:rPr>
                <w:b w:val="0"/>
              </w:rPr>
              <w:t xml:space="preserve"> 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>What matters to me</w:t>
            </w:r>
            <w:proofErr w:type="gramStart"/>
            <w:r w:rsidRPr="00D36F4C">
              <w:rPr>
                <w:b w:val="0"/>
              </w:rPr>
              <w:t>…</w:t>
            </w:r>
            <w:proofErr w:type="gramEnd"/>
            <w:r w:rsidRPr="00D36F4C">
              <w:rPr>
                <w:b w:val="0"/>
              </w:rPr>
              <w:t xml:space="preserve">  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 xml:space="preserve">I want to remember… 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 xml:space="preserve">It’s interesting that…  </w:t>
            </w:r>
          </w:p>
          <w:p w:rsidR="00D36F4C" w:rsidRDefault="00D36F4C" w:rsidP="00D36F4C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after="120"/>
              <w:ind w:left="432" w:hanging="216"/>
              <w:contextualSpacing w:val="0"/>
            </w:pPr>
            <w:r w:rsidRPr="00D36F4C">
              <w:rPr>
                <w:b w:val="0"/>
              </w:rPr>
              <w:t xml:space="preserve">One thing that we should notice…  </w:t>
            </w:r>
          </w:p>
        </w:tc>
      </w:tr>
      <w:tr w:rsidR="00D36F4C" w:rsidTr="006B4891">
        <w:tc>
          <w:tcPr>
            <w:tcW w:w="4788" w:type="dxa"/>
          </w:tcPr>
          <w:p w:rsidR="00D36F4C" w:rsidRDefault="00D36F4C" w:rsidP="006B4891">
            <w:r>
              <w:t xml:space="preserve">Setting (Time and Place) –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>This story takes place…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>Something I noticed about the setting…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>I would/wouldn’t like to live during this time period/in this place because…</w:t>
            </w:r>
          </w:p>
          <w:p w:rsidR="00D36F4C" w:rsidRPr="00F774EB" w:rsidRDefault="00D36F4C" w:rsidP="00D36F4C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120"/>
              <w:ind w:left="432" w:hanging="216"/>
            </w:pPr>
            <w:r w:rsidRPr="00D36F4C">
              <w:rPr>
                <w:b w:val="0"/>
              </w:rPr>
              <w:t>Any words or phrases the author used to describe the setting are…</w:t>
            </w:r>
          </w:p>
        </w:tc>
        <w:tc>
          <w:tcPr>
            <w:tcW w:w="4788" w:type="dxa"/>
          </w:tcPr>
          <w:p w:rsidR="00D36F4C" w:rsidRPr="00D36F4C" w:rsidRDefault="00D36F4C" w:rsidP="006B4891">
            <w:pPr>
              <w:rPr>
                <w:b w:val="0"/>
              </w:rPr>
            </w:pPr>
            <w:r w:rsidRPr="00EF2C5D">
              <w:t>Synthesizing</w:t>
            </w:r>
            <w:r>
              <w:t xml:space="preserve"> – </w:t>
            </w:r>
            <w:r w:rsidRPr="00D36F4C">
              <w:rPr>
                <w:b w:val="0"/>
              </w:rPr>
              <w:t xml:space="preserve">Changing your thinking along the way! 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 xml:space="preserve">Now I understand why… 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 xml:space="preserve">I’m changing my mind about… 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>I used to think _____</w:t>
            </w:r>
            <w:proofErr w:type="gramStart"/>
            <w:r w:rsidRPr="00D36F4C">
              <w:rPr>
                <w:b w:val="0"/>
              </w:rPr>
              <w:t>,  but</w:t>
            </w:r>
            <w:proofErr w:type="gramEnd"/>
            <w:r w:rsidRPr="00D36F4C">
              <w:rPr>
                <w:b w:val="0"/>
              </w:rPr>
              <w:t xml:space="preserve"> now I think… 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 xml:space="preserve">My new thinking is…  </w:t>
            </w:r>
          </w:p>
          <w:p w:rsidR="00D36F4C" w:rsidRDefault="00D36F4C" w:rsidP="00D36F4C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432" w:hanging="216"/>
            </w:pPr>
            <w:r w:rsidRPr="00D36F4C">
              <w:rPr>
                <w:b w:val="0"/>
              </w:rPr>
              <w:t>I’m beginning to think…</w:t>
            </w:r>
          </w:p>
        </w:tc>
      </w:tr>
      <w:tr w:rsidR="00D36F4C" w:rsidTr="006B4891">
        <w:tc>
          <w:tcPr>
            <w:tcW w:w="4788" w:type="dxa"/>
          </w:tcPr>
          <w:p w:rsidR="00D36F4C" w:rsidRPr="00D36F4C" w:rsidRDefault="00D36F4C" w:rsidP="006B4891">
            <w:pPr>
              <w:rPr>
                <w:b w:val="0"/>
              </w:rPr>
            </w:pPr>
            <w:r>
              <w:t xml:space="preserve">Author’s Message – </w:t>
            </w:r>
            <w:r w:rsidRPr="00D36F4C">
              <w:rPr>
                <w:b w:val="0"/>
              </w:rPr>
              <w:t>The story behind the story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 xml:space="preserve">What is this story really about? 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 xml:space="preserve">What does this story say about the world around me?  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 xml:space="preserve">What are the big ideas (themes) I have been identifying so far?  </w:t>
            </w:r>
          </w:p>
          <w:p w:rsidR="00D36F4C" w:rsidRPr="00F774EB" w:rsidRDefault="00D36F4C" w:rsidP="00D36F4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20"/>
              <w:ind w:left="432" w:hanging="216"/>
              <w:contextualSpacing w:val="0"/>
            </w:pPr>
            <w:r w:rsidRPr="00D36F4C">
              <w:rPr>
                <w:b w:val="0"/>
              </w:rPr>
              <w:t>What is the lesson of this book?</w:t>
            </w:r>
          </w:p>
        </w:tc>
        <w:tc>
          <w:tcPr>
            <w:tcW w:w="4788" w:type="dxa"/>
          </w:tcPr>
          <w:p w:rsidR="00D36F4C" w:rsidRPr="00D36F4C" w:rsidRDefault="00D36F4C" w:rsidP="006B4891">
            <w:pPr>
              <w:rPr>
                <w:b w:val="0"/>
              </w:rPr>
            </w:pPr>
            <w:r>
              <w:t xml:space="preserve">Evaluating – </w:t>
            </w:r>
            <w:r w:rsidRPr="00D36F4C">
              <w:rPr>
                <w:b w:val="0"/>
              </w:rPr>
              <w:t>Sum it all up!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>I agree with ___ because…</w:t>
            </w:r>
          </w:p>
          <w:p w:rsidR="00D36F4C" w:rsidRPr="00D36F4C" w:rsidRDefault="00D36F4C" w:rsidP="00D36F4C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432" w:hanging="216"/>
              <w:rPr>
                <w:b w:val="0"/>
              </w:rPr>
            </w:pPr>
            <w:r w:rsidRPr="00D36F4C">
              <w:rPr>
                <w:b w:val="0"/>
              </w:rPr>
              <w:t>I don’t think…</w:t>
            </w:r>
          </w:p>
          <w:p w:rsidR="00D36F4C" w:rsidRPr="004C4768" w:rsidRDefault="00D36F4C" w:rsidP="00D36F4C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432" w:hanging="216"/>
            </w:pPr>
            <w:r w:rsidRPr="00D36F4C">
              <w:rPr>
                <w:b w:val="0"/>
              </w:rPr>
              <w:t>If I were to change the ending, I would…</w:t>
            </w:r>
          </w:p>
        </w:tc>
      </w:tr>
    </w:tbl>
    <w:p w:rsidR="00D36F4C" w:rsidRDefault="00D36F4C" w:rsidP="00D36F4C"/>
    <w:p w:rsidR="00D36F4C" w:rsidRDefault="00D36F4C" w:rsidP="00D36F4C"/>
    <w:p w:rsidR="00D36F4C" w:rsidRDefault="00D36F4C" w:rsidP="00D36F4C"/>
    <w:p w:rsidR="00D36F4C" w:rsidRDefault="00D36F4C" w:rsidP="00D36F4C"/>
    <w:sectPr w:rsidR="00D36F4C" w:rsidSect="00BE2B7E">
      <w:pgSz w:w="12240" w:h="15840"/>
      <w:pgMar w:top="1008" w:right="1080" w:bottom="720" w:left="108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750"/>
    <w:multiLevelType w:val="hybridMultilevel"/>
    <w:tmpl w:val="7E20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D5AD8"/>
    <w:multiLevelType w:val="hybridMultilevel"/>
    <w:tmpl w:val="908A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53774"/>
    <w:multiLevelType w:val="hybridMultilevel"/>
    <w:tmpl w:val="212E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33C44"/>
    <w:multiLevelType w:val="hybridMultilevel"/>
    <w:tmpl w:val="94E8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00088"/>
    <w:multiLevelType w:val="hybridMultilevel"/>
    <w:tmpl w:val="33FCA8D4"/>
    <w:lvl w:ilvl="0" w:tplc="369438F4">
      <w:start w:val="1"/>
      <w:numFmt w:val="bullet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6F39A7"/>
    <w:multiLevelType w:val="hybridMultilevel"/>
    <w:tmpl w:val="0BE2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0293B"/>
    <w:multiLevelType w:val="hybridMultilevel"/>
    <w:tmpl w:val="FCFE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F0969"/>
    <w:multiLevelType w:val="hybridMultilevel"/>
    <w:tmpl w:val="40AE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84E2D"/>
    <w:multiLevelType w:val="hybridMultilevel"/>
    <w:tmpl w:val="F3EE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04050"/>
    <w:multiLevelType w:val="hybridMultilevel"/>
    <w:tmpl w:val="115C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A311C"/>
    <w:multiLevelType w:val="hybridMultilevel"/>
    <w:tmpl w:val="5A76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70E05"/>
    <w:rsid w:val="00065C8D"/>
    <w:rsid w:val="00114575"/>
    <w:rsid w:val="0012683A"/>
    <w:rsid w:val="001C2CA7"/>
    <w:rsid w:val="002E05E0"/>
    <w:rsid w:val="00311780"/>
    <w:rsid w:val="00320E60"/>
    <w:rsid w:val="003946C8"/>
    <w:rsid w:val="003A334E"/>
    <w:rsid w:val="00470E05"/>
    <w:rsid w:val="00526026"/>
    <w:rsid w:val="0057695B"/>
    <w:rsid w:val="00642847"/>
    <w:rsid w:val="006A6B6C"/>
    <w:rsid w:val="006B4891"/>
    <w:rsid w:val="006B6A08"/>
    <w:rsid w:val="006F336D"/>
    <w:rsid w:val="0070291A"/>
    <w:rsid w:val="00801810"/>
    <w:rsid w:val="008A6E15"/>
    <w:rsid w:val="008F62D7"/>
    <w:rsid w:val="00905D93"/>
    <w:rsid w:val="00A100F2"/>
    <w:rsid w:val="00A71E52"/>
    <w:rsid w:val="00B16057"/>
    <w:rsid w:val="00B5396F"/>
    <w:rsid w:val="00BA030A"/>
    <w:rsid w:val="00BE2B7E"/>
    <w:rsid w:val="00C17421"/>
    <w:rsid w:val="00D36F4C"/>
    <w:rsid w:val="00D65882"/>
    <w:rsid w:val="00D7608F"/>
    <w:rsid w:val="00D84CE1"/>
    <w:rsid w:val="00DB4761"/>
    <w:rsid w:val="00DB7C8B"/>
    <w:rsid w:val="00E11180"/>
    <w:rsid w:val="00E112B4"/>
    <w:rsid w:val="00E33E08"/>
    <w:rsid w:val="00F40115"/>
    <w:rsid w:val="00FE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C2CA7"/>
  </w:style>
  <w:style w:type="paragraph" w:styleId="ListParagraph">
    <w:name w:val="List Paragraph"/>
    <w:basedOn w:val="Normal"/>
    <w:uiPriority w:val="34"/>
    <w:qFormat/>
    <w:rsid w:val="00114575"/>
    <w:pPr>
      <w:ind w:left="720"/>
      <w:contextualSpacing/>
    </w:pPr>
  </w:style>
  <w:style w:type="table" w:styleId="TableGrid">
    <w:name w:val="Table Grid"/>
    <w:basedOn w:val="TableNormal"/>
    <w:uiPriority w:val="59"/>
    <w:rsid w:val="00D36F4C"/>
    <w:pPr>
      <w:spacing w:after="0" w:line="240" w:lineRule="auto"/>
    </w:pPr>
    <w:rPr>
      <w:rFonts w:ascii="Times New Roman" w:eastAsiaTheme="minorHAnsi" w:hAnsi="Times New Roman" w:cs="Times New Roman"/>
      <w:b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114575"/>
    <w:pPr>
      <w:ind w:left="720"/>
      <w:contextualSpacing/>
    </w:pPr>
  </w:style>
  <w:style w:type="table" w:styleId="TableGrid">
    <w:name w:val="Table Grid"/>
    <w:basedOn w:val="TableNormal"/>
    <w:uiPriority w:val="59"/>
    <w:rsid w:val="00D36F4C"/>
    <w:pPr>
      <w:spacing w:after="0" w:line="240" w:lineRule="auto"/>
    </w:pPr>
    <w:rPr>
      <w:rFonts w:ascii="Times New Roman" w:eastAsiaTheme="minorHAnsi" w:hAnsi="Times New Roman" w:cs="Times New Roman"/>
      <w:b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3309</Characters>
  <Application>Microsoft Office Word</Application>
  <DocSecurity>4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Kurtis</dc:creator>
  <cp:lastModifiedBy>tirons</cp:lastModifiedBy>
  <cp:revision>2</cp:revision>
  <cp:lastPrinted>2016-06-16T00:12:00Z</cp:lastPrinted>
  <dcterms:created xsi:type="dcterms:W3CDTF">2017-06-12T19:28:00Z</dcterms:created>
  <dcterms:modified xsi:type="dcterms:W3CDTF">2017-06-12T19:28:00Z</dcterms:modified>
</cp:coreProperties>
</file>