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7" w:rsidRDefault="00E647C5" w:rsidP="004E3ED9">
      <w:pPr>
        <w:spacing w:after="0" w:line="240" w:lineRule="auto"/>
        <w:ind w:firstLine="720"/>
        <w:jc w:val="both"/>
        <w:rPr>
          <w:rFonts w:ascii="Comic Sans MS" w:hAnsi="Comic Sans MS"/>
          <w:sz w:val="36"/>
          <w:szCs w:val="36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190500</wp:posOffset>
            </wp:positionV>
            <wp:extent cx="1257300" cy="847725"/>
            <wp:effectExtent l="19050" t="0" r="0" b="0"/>
            <wp:wrapSquare wrapText="bothSides"/>
            <wp:docPr id="5" name="yui_3_5_1_5_1386010187558_636" descr="http://ourredeemerpreschoolenfield.files.wordpress.com/2012/02/abc-clip-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010187558_636" descr="http://ourredeemerpreschoolenfield.files.wordpress.com/2012/02/abc-clip-a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D9">
        <w:rPr>
          <w:rFonts w:ascii="Comic Sans MS" w:hAnsi="Comic Sans MS"/>
          <w:sz w:val="36"/>
          <w:szCs w:val="36"/>
        </w:rPr>
        <w:t xml:space="preserve">  </w:t>
      </w:r>
    </w:p>
    <w:p w:rsidR="004E3ED9" w:rsidRPr="00874BB3" w:rsidRDefault="004E3ED9" w:rsidP="0093513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Pr="00874BB3">
        <w:rPr>
          <w:rFonts w:ascii="Comic Sans MS" w:hAnsi="Comic Sans MS"/>
          <w:sz w:val="36"/>
          <w:szCs w:val="36"/>
        </w:rPr>
        <w:t>t. Timothy Catholic School</w:t>
      </w:r>
    </w:p>
    <w:p w:rsidR="004E3ED9" w:rsidRPr="00874BB3" w:rsidRDefault="00E647C5" w:rsidP="00935137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</w:t>
      </w:r>
      <w:r w:rsidR="004E3ED9" w:rsidRPr="00874BB3">
        <w:rPr>
          <w:rFonts w:ascii="Comic Sans MS" w:hAnsi="Comic Sans MS"/>
          <w:sz w:val="36"/>
          <w:szCs w:val="36"/>
        </w:rPr>
        <w:t>-Year-Old Class Objectives</w:t>
      </w:r>
    </w:p>
    <w:p w:rsidR="004E3ED9" w:rsidRDefault="004E3ED9" w:rsidP="00E17C26">
      <w:pPr>
        <w:spacing w:after="0" w:line="240" w:lineRule="auto"/>
        <w:ind w:firstLine="720"/>
        <w:jc w:val="both"/>
        <w:rPr>
          <w:rFonts w:ascii="Comic Sans MS" w:hAnsi="Comic Sans MS"/>
        </w:rPr>
      </w:pPr>
    </w:p>
    <w:p w:rsidR="00BD213E" w:rsidRDefault="00BD213E" w:rsidP="00BD213E">
      <w:pPr>
        <w:spacing w:after="0" w:line="240" w:lineRule="auto"/>
        <w:ind w:firstLine="720"/>
        <w:jc w:val="both"/>
        <w:rPr>
          <w:rFonts w:ascii="Comic Sans MS" w:hAnsi="Comic Sans MS"/>
        </w:rPr>
      </w:pPr>
      <w:r w:rsidRPr="00A21096">
        <w:rPr>
          <w:rFonts w:ascii="Comic Sans MS" w:hAnsi="Comic Sans MS"/>
        </w:rPr>
        <w:t>St. Timothy preschool provides a warm introduction to your child’s schooling</w:t>
      </w:r>
      <w:r>
        <w:rPr>
          <w:rFonts w:ascii="Comic Sans MS" w:hAnsi="Comic Sans MS"/>
        </w:rPr>
        <w:t xml:space="preserve"> by celebrating and developing every</w:t>
      </w:r>
      <w:r w:rsidRPr="00A21096">
        <w:rPr>
          <w:rFonts w:ascii="Comic Sans MS" w:hAnsi="Comic Sans MS"/>
        </w:rPr>
        <w:t xml:space="preserve"> student’s</w:t>
      </w:r>
      <w:r>
        <w:rPr>
          <w:rFonts w:ascii="Comic Sans MS" w:hAnsi="Comic Sans MS"/>
        </w:rPr>
        <w:t xml:space="preserve"> </w:t>
      </w:r>
      <w:r w:rsidRPr="00A21096">
        <w:rPr>
          <w:rFonts w:ascii="Comic Sans MS" w:hAnsi="Comic Sans MS"/>
        </w:rPr>
        <w:t xml:space="preserve">unique qualities </w:t>
      </w:r>
      <w:r w:rsidR="00722072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in our Catholic environment.  </w:t>
      </w:r>
      <w:r w:rsidRPr="00A21096">
        <w:rPr>
          <w:rFonts w:ascii="Comic Sans MS" w:hAnsi="Comic Sans MS"/>
        </w:rPr>
        <w:t xml:space="preserve"> Our teachers </w:t>
      </w:r>
      <w:r>
        <w:rPr>
          <w:rFonts w:ascii="Comic Sans MS" w:hAnsi="Comic Sans MS"/>
        </w:rPr>
        <w:t xml:space="preserve">see each individual as a child of God and </w:t>
      </w:r>
      <w:r w:rsidRPr="00A21096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committed to nurturing </w:t>
      </w:r>
      <w:r w:rsidRPr="00A21096">
        <w:rPr>
          <w:rFonts w:ascii="Comic Sans MS" w:hAnsi="Comic Sans MS"/>
        </w:rPr>
        <w:t xml:space="preserve">spiritual, emotional, social, </w:t>
      </w:r>
      <w:r>
        <w:rPr>
          <w:rFonts w:ascii="Comic Sans MS" w:hAnsi="Comic Sans MS"/>
        </w:rPr>
        <w:t>and academic development</w:t>
      </w:r>
      <w:r w:rsidRPr="00A2109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Your child benefits from being a part of the larger St. Timothy Catholic School community with access to our large library, science lab, two playgrounds, gym, and sports field.</w:t>
      </w:r>
    </w:p>
    <w:p w:rsidR="00A21096" w:rsidRDefault="00BD213E" w:rsidP="00E17C26">
      <w:pPr>
        <w:spacing w:after="0" w:line="240" w:lineRule="auto"/>
        <w:ind w:firstLine="720"/>
        <w:jc w:val="both"/>
        <w:rPr>
          <w:rFonts w:ascii="Comic Sans MS" w:hAnsi="Comic Sans MS"/>
        </w:rPr>
      </w:pPr>
      <w:r w:rsidRPr="00A21096">
        <w:rPr>
          <w:rFonts w:ascii="Comic Sans MS" w:hAnsi="Comic Sans MS"/>
        </w:rPr>
        <w:t xml:space="preserve"> </w:t>
      </w:r>
      <w:r w:rsidR="00A21096" w:rsidRPr="00A21096">
        <w:rPr>
          <w:rFonts w:ascii="Comic Sans MS" w:hAnsi="Comic Sans MS"/>
        </w:rPr>
        <w:t>“Center-based” activities provide students with opportunities to learn while playing. This</w:t>
      </w:r>
      <w:r w:rsidR="00A21096">
        <w:rPr>
          <w:rFonts w:ascii="Comic Sans MS" w:hAnsi="Comic Sans MS"/>
        </w:rPr>
        <w:t xml:space="preserve"> </w:t>
      </w:r>
      <w:r w:rsidR="00A21096" w:rsidRPr="00A21096">
        <w:rPr>
          <w:rFonts w:ascii="Comic Sans MS" w:hAnsi="Comic Sans MS"/>
        </w:rPr>
        <w:t>approach encourages each child to develop at his or her own unique pace. “Learning through</w:t>
      </w:r>
      <w:r w:rsidR="00A21096">
        <w:rPr>
          <w:rFonts w:ascii="Comic Sans MS" w:hAnsi="Comic Sans MS"/>
        </w:rPr>
        <w:t xml:space="preserve"> </w:t>
      </w:r>
      <w:r w:rsidR="00A21096" w:rsidRPr="00A21096">
        <w:rPr>
          <w:rFonts w:ascii="Comic Sans MS" w:hAnsi="Comic Sans MS"/>
        </w:rPr>
        <w:t>play” increases comprehension and motivation to learn because it relates new concepts to a</w:t>
      </w:r>
      <w:r w:rsidR="00A21096">
        <w:rPr>
          <w:rFonts w:ascii="Comic Sans MS" w:hAnsi="Comic Sans MS"/>
        </w:rPr>
        <w:t xml:space="preserve"> </w:t>
      </w:r>
      <w:r w:rsidR="00A21096" w:rsidRPr="00A21096">
        <w:rPr>
          <w:rFonts w:ascii="Comic Sans MS" w:hAnsi="Comic Sans MS"/>
        </w:rPr>
        <w:t>child’s experiences. Children are encouraged to think, reason, question, and experiment in age-appropriate activities.</w:t>
      </w:r>
      <w:r w:rsidR="00A21096">
        <w:rPr>
          <w:rFonts w:ascii="Comic Sans MS" w:hAnsi="Comic Sans MS"/>
        </w:rPr>
        <w:t xml:space="preserve">  </w:t>
      </w:r>
      <w:r w:rsidR="00E647C5">
        <w:rPr>
          <w:rFonts w:ascii="Comic Sans MS" w:hAnsi="Comic Sans MS"/>
        </w:rPr>
        <w:t xml:space="preserve">STS is proud that each preschool classroom is equipped with SMART Boards to enhance learning.  </w:t>
      </w:r>
      <w:r w:rsidR="00A21096">
        <w:rPr>
          <w:rFonts w:ascii="Comic Sans MS" w:hAnsi="Comic Sans MS"/>
        </w:rPr>
        <w:t xml:space="preserve">Our </w:t>
      </w:r>
      <w:r w:rsidR="0095637E">
        <w:rPr>
          <w:rFonts w:ascii="Comic Sans MS" w:hAnsi="Comic Sans MS"/>
        </w:rPr>
        <w:t>curriculum is vertically aligned</w:t>
      </w:r>
      <w:r w:rsidR="008031AB">
        <w:rPr>
          <w:rFonts w:ascii="Comic Sans MS" w:hAnsi="Comic Sans MS"/>
        </w:rPr>
        <w:t xml:space="preserve">; </w:t>
      </w:r>
      <w:r w:rsidR="0095637E">
        <w:rPr>
          <w:rFonts w:ascii="Comic Sans MS" w:hAnsi="Comic Sans MS"/>
        </w:rPr>
        <w:t xml:space="preserve">skills are initially introduced in the </w:t>
      </w:r>
      <w:r w:rsidR="00A21096">
        <w:rPr>
          <w:rFonts w:ascii="Comic Sans MS" w:hAnsi="Comic Sans MS"/>
        </w:rPr>
        <w:t>three-year-old program</w:t>
      </w:r>
      <w:r w:rsidR="0095637E">
        <w:rPr>
          <w:rFonts w:ascii="Comic Sans MS" w:hAnsi="Comic Sans MS"/>
        </w:rPr>
        <w:t xml:space="preserve"> and then expanded in the four-year-old classes in order to prepare students for their </w:t>
      </w:r>
      <w:r w:rsidR="00A21096">
        <w:rPr>
          <w:rFonts w:ascii="Comic Sans MS" w:hAnsi="Comic Sans MS"/>
        </w:rPr>
        <w:t>kindergarten</w:t>
      </w:r>
      <w:r w:rsidR="0095637E">
        <w:rPr>
          <w:rFonts w:ascii="Comic Sans MS" w:hAnsi="Comic Sans MS"/>
        </w:rPr>
        <w:t xml:space="preserve"> experience</w:t>
      </w:r>
      <w:r w:rsidR="00A21096">
        <w:rPr>
          <w:rFonts w:ascii="Comic Sans MS" w:hAnsi="Comic Sans MS"/>
        </w:rPr>
        <w:t>.</w:t>
      </w:r>
    </w:p>
    <w:p w:rsidR="00A21096" w:rsidRDefault="00A21096" w:rsidP="00A21096">
      <w:pPr>
        <w:spacing w:after="0" w:line="240" w:lineRule="auto"/>
        <w:ind w:firstLine="720"/>
        <w:rPr>
          <w:rFonts w:ascii="Comic Sans MS" w:hAnsi="Comic Sans MS"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Faith Formation</w:t>
      </w:r>
    </w:p>
    <w:p w:rsidR="00E647C5" w:rsidRPr="00E647C5" w:rsidRDefault="00E647C5" w:rsidP="00E647C5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Introduction to Sign of the Cross</w:t>
      </w:r>
    </w:p>
    <w:p w:rsidR="00E647C5" w:rsidRPr="00E647C5" w:rsidRDefault="003052D0" w:rsidP="00E647C5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fundamental Catholic prayers</w:t>
      </w:r>
    </w:p>
    <w:p w:rsidR="003052D0" w:rsidRDefault="00E647C5" w:rsidP="00E647C5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 w:rsidRPr="003052D0">
        <w:rPr>
          <w:rFonts w:ascii="Comic Sans MS" w:hAnsi="Comic Sans MS"/>
        </w:rPr>
        <w:t>Visit</w:t>
      </w:r>
      <w:r w:rsidR="003052D0" w:rsidRPr="003052D0">
        <w:rPr>
          <w:rFonts w:ascii="Comic Sans MS" w:hAnsi="Comic Sans MS"/>
        </w:rPr>
        <w:t>ing</w:t>
      </w:r>
      <w:r w:rsidRPr="003052D0">
        <w:rPr>
          <w:rFonts w:ascii="Comic Sans MS" w:hAnsi="Comic Sans MS"/>
        </w:rPr>
        <w:t xml:space="preserve"> the church</w:t>
      </w:r>
      <w:r w:rsidR="003052D0" w:rsidRPr="003052D0">
        <w:rPr>
          <w:rFonts w:ascii="Comic Sans MS" w:hAnsi="Comic Sans MS"/>
        </w:rPr>
        <w:t xml:space="preserve"> and grotto </w:t>
      </w:r>
      <w:r w:rsidR="00AB5A5B">
        <w:rPr>
          <w:rFonts w:ascii="Comic Sans MS" w:hAnsi="Comic Sans MS"/>
        </w:rPr>
        <w:t>connects students to the wider C</w:t>
      </w:r>
      <w:r w:rsidR="003052D0" w:rsidRPr="003052D0">
        <w:rPr>
          <w:rFonts w:ascii="Comic Sans MS" w:hAnsi="Comic Sans MS"/>
        </w:rPr>
        <w:t>hurch community</w:t>
      </w:r>
      <w:r w:rsidR="003052D0">
        <w:rPr>
          <w:rFonts w:ascii="Comic Sans MS" w:hAnsi="Comic Sans MS"/>
        </w:rPr>
        <w:t>.</w:t>
      </w:r>
    </w:p>
    <w:p w:rsidR="00E647C5" w:rsidRPr="003052D0" w:rsidRDefault="00FB014D" w:rsidP="00E647C5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about the Holy Family.</w:t>
      </w:r>
    </w:p>
    <w:p w:rsidR="00E647C5" w:rsidRDefault="00E647C5" w:rsidP="003052D0">
      <w:pPr>
        <w:spacing w:after="0"/>
        <w:rPr>
          <w:rFonts w:ascii="Comic Sans MS" w:hAnsi="Comic Sans MS"/>
          <w:b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Readiness Skills</w:t>
      </w:r>
    </w:p>
    <w:p w:rsidR="00E647C5" w:rsidRDefault="00FB014D" w:rsidP="00E647C5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school routines</w:t>
      </w:r>
    </w:p>
    <w:p w:rsidR="00FB014D" w:rsidRDefault="00FB014D" w:rsidP="00FB014D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 xml:space="preserve">Learning to </w:t>
      </w:r>
      <w:r>
        <w:rPr>
          <w:rFonts w:ascii="Comic Sans MS" w:hAnsi="Comic Sans MS"/>
        </w:rPr>
        <w:t>put on coats and shoes</w:t>
      </w:r>
    </w:p>
    <w:p w:rsidR="00FB014D" w:rsidRDefault="00FB014D" w:rsidP="00E647C5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FB014D">
        <w:rPr>
          <w:rFonts w:ascii="Comic Sans MS" w:hAnsi="Comic Sans MS"/>
        </w:rPr>
        <w:t xml:space="preserve">Cleaning up after self </w:t>
      </w:r>
      <w:r>
        <w:rPr>
          <w:rFonts w:ascii="Comic Sans MS" w:hAnsi="Comic Sans MS"/>
        </w:rPr>
        <w:t>and hanging up backpack</w:t>
      </w:r>
    </w:p>
    <w:p w:rsidR="00FB014D" w:rsidRDefault="00FB014D" w:rsidP="00E647C5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Eating snack independently</w:t>
      </w:r>
    </w:p>
    <w:p w:rsidR="00E647C5" w:rsidRPr="00FB014D" w:rsidRDefault="00E647C5" w:rsidP="00E647C5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FB014D">
        <w:rPr>
          <w:rFonts w:ascii="Comic Sans MS" w:hAnsi="Comic Sans MS"/>
        </w:rPr>
        <w:t xml:space="preserve">Learning to cough into </w:t>
      </w:r>
      <w:r w:rsidR="00FB014D">
        <w:rPr>
          <w:rFonts w:ascii="Comic Sans MS" w:hAnsi="Comic Sans MS"/>
        </w:rPr>
        <w:t xml:space="preserve">an </w:t>
      </w:r>
      <w:r w:rsidRPr="00FB014D">
        <w:rPr>
          <w:rFonts w:ascii="Comic Sans MS" w:hAnsi="Comic Sans MS"/>
        </w:rPr>
        <w:t>elbow</w:t>
      </w:r>
      <w:r w:rsidR="00FB014D">
        <w:rPr>
          <w:rFonts w:ascii="Comic Sans MS" w:hAnsi="Comic Sans MS"/>
        </w:rPr>
        <w:t xml:space="preserve"> and to</w:t>
      </w:r>
      <w:r w:rsidRPr="00FB014D">
        <w:rPr>
          <w:rFonts w:ascii="Comic Sans MS" w:hAnsi="Comic Sans MS"/>
        </w:rPr>
        <w:t xml:space="preserve"> blow nose</w:t>
      </w:r>
    </w:p>
    <w:p w:rsidR="00E647C5" w:rsidRPr="00E647C5" w:rsidRDefault="00E647C5" w:rsidP="00E647C5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 xml:space="preserve">Learning to use the bathroom </w:t>
      </w:r>
      <w:r w:rsidR="003052D0">
        <w:rPr>
          <w:rFonts w:ascii="Comic Sans MS" w:hAnsi="Comic Sans MS"/>
        </w:rPr>
        <w:t xml:space="preserve">independently </w:t>
      </w:r>
    </w:p>
    <w:p w:rsidR="00E647C5" w:rsidRDefault="00E647C5" w:rsidP="00E647C5">
      <w:pPr>
        <w:spacing w:after="0"/>
        <w:rPr>
          <w:rFonts w:ascii="Comic Sans MS" w:hAnsi="Comic Sans MS"/>
          <w:b/>
        </w:rPr>
      </w:pPr>
    </w:p>
    <w:p w:rsidR="005E32A7" w:rsidRPr="00E647C5" w:rsidRDefault="005E32A7" w:rsidP="005E32A7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Social/Emotional Skills</w:t>
      </w:r>
    </w:p>
    <w:p w:rsidR="008C567D" w:rsidRDefault="008C567D" w:rsidP="005E32A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Following directions</w:t>
      </w:r>
    </w:p>
    <w:p w:rsidR="005E32A7" w:rsidRPr="00E647C5" w:rsidRDefault="005E32A7" w:rsidP="005E32A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 xml:space="preserve">Learning to </w:t>
      </w:r>
      <w:r>
        <w:rPr>
          <w:rFonts w:ascii="Comic Sans MS" w:hAnsi="Comic Sans MS"/>
        </w:rPr>
        <w:t xml:space="preserve">try new </w:t>
      </w:r>
      <w:r w:rsidRPr="00E647C5">
        <w:rPr>
          <w:rFonts w:ascii="Comic Sans MS" w:hAnsi="Comic Sans MS"/>
        </w:rPr>
        <w:t>activities</w:t>
      </w:r>
    </w:p>
    <w:p w:rsidR="005E32A7" w:rsidRPr="00E647C5" w:rsidRDefault="008C567D" w:rsidP="005E32A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Making</w:t>
      </w:r>
      <w:r w:rsidR="005E32A7" w:rsidRPr="00E647C5">
        <w:rPr>
          <w:rFonts w:ascii="Comic Sans MS" w:hAnsi="Comic Sans MS"/>
        </w:rPr>
        <w:t xml:space="preserve"> choices</w:t>
      </w:r>
    </w:p>
    <w:p w:rsidR="005E32A7" w:rsidRPr="005E32A7" w:rsidRDefault="005E32A7" w:rsidP="005E32A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Using words to express</w:t>
      </w:r>
      <w:r w:rsidRPr="00E647C5">
        <w:rPr>
          <w:rFonts w:ascii="Comic Sans MS" w:hAnsi="Comic Sans MS"/>
        </w:rPr>
        <w:t xml:space="preserve"> feelings</w:t>
      </w:r>
      <w:r>
        <w:rPr>
          <w:rFonts w:ascii="Comic Sans MS" w:hAnsi="Comic Sans MS"/>
        </w:rPr>
        <w:t>, resolve conflicts,  and to make needs known</w:t>
      </w:r>
    </w:p>
    <w:p w:rsidR="005E32A7" w:rsidRPr="00E647C5" w:rsidRDefault="005E32A7" w:rsidP="005E32A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Learning to share</w:t>
      </w:r>
      <w:r>
        <w:rPr>
          <w:rFonts w:ascii="Comic Sans MS" w:hAnsi="Comic Sans MS"/>
        </w:rPr>
        <w:t xml:space="preserve"> and take turns</w:t>
      </w:r>
    </w:p>
    <w:p w:rsidR="00F0662F" w:rsidRDefault="005E32A7" w:rsidP="00F0662F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Participating</w:t>
      </w:r>
      <w:r w:rsidRPr="00E647C5">
        <w:rPr>
          <w:rFonts w:ascii="Comic Sans MS" w:hAnsi="Comic Sans MS"/>
        </w:rPr>
        <w:t xml:space="preserve"> in group activities</w:t>
      </w:r>
    </w:p>
    <w:p w:rsidR="005E32A7" w:rsidRPr="00F0662F" w:rsidRDefault="005E32A7" w:rsidP="00F0662F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0662F">
        <w:rPr>
          <w:rFonts w:ascii="Comic Sans MS" w:hAnsi="Comic Sans MS"/>
        </w:rPr>
        <w:t>Developing self confidence by personal sharing (show &amp; tell, Star of Week, Mr. B)</w:t>
      </w:r>
      <w:r w:rsidR="00F0662F" w:rsidRPr="00F0662F">
        <w:rPr>
          <w:rFonts w:ascii="Comic Sans MS" w:hAnsi="Comic Sans MS"/>
        </w:rPr>
        <w:br w:type="page"/>
      </w:r>
    </w:p>
    <w:p w:rsidR="005E32A7" w:rsidRDefault="005E32A7" w:rsidP="00E647C5">
      <w:pPr>
        <w:spacing w:after="0"/>
        <w:rPr>
          <w:rFonts w:ascii="Comic Sans MS" w:hAnsi="Comic Sans MS"/>
          <w:b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Cognitive Skills</w:t>
      </w:r>
    </w:p>
    <w:p w:rsidR="00E647C5" w:rsidRDefault="00E647C5" w:rsidP="00E647C5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Exposure to numbers 1-10</w:t>
      </w:r>
      <w:r w:rsidR="00FB014D">
        <w:rPr>
          <w:rFonts w:ascii="Comic Sans MS" w:hAnsi="Comic Sans MS"/>
        </w:rPr>
        <w:t>, colors, and basic shapes</w:t>
      </w:r>
    </w:p>
    <w:p w:rsidR="00FB014D" w:rsidRDefault="00FB014D" w:rsidP="00E647C5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basic science concepts</w:t>
      </w:r>
    </w:p>
    <w:p w:rsidR="00FB014D" w:rsidRPr="00E647C5" w:rsidRDefault="00FB014D" w:rsidP="00E647C5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Exploring math concepts</w:t>
      </w:r>
      <w:r w:rsidR="005E32A7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such as bigger/smaller</w:t>
      </w:r>
      <w:r w:rsidR="005E32A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kinesth</w:t>
      </w:r>
      <w:r w:rsidR="005E32A7">
        <w:rPr>
          <w:rFonts w:ascii="Comic Sans MS" w:hAnsi="Comic Sans MS"/>
        </w:rPr>
        <w:t>etically</w:t>
      </w:r>
      <w:r>
        <w:rPr>
          <w:rFonts w:ascii="Comic Sans MS" w:hAnsi="Comic Sans MS"/>
        </w:rPr>
        <w:t xml:space="preserve"> </w:t>
      </w:r>
    </w:p>
    <w:p w:rsidR="00E647C5" w:rsidRPr="00E647C5" w:rsidRDefault="00E647C5" w:rsidP="003052D0">
      <w:pPr>
        <w:spacing w:after="0"/>
        <w:rPr>
          <w:rFonts w:ascii="Comic Sans MS" w:hAnsi="Comic Sans MS"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Language Development</w:t>
      </w:r>
    </w:p>
    <w:p w:rsidR="00E647C5" w:rsidRPr="00E647C5" w:rsidRDefault="00E647C5" w:rsidP="00E647C5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Putting words together to form sentences</w:t>
      </w:r>
    </w:p>
    <w:p w:rsidR="00E647C5" w:rsidRPr="00E647C5" w:rsidRDefault="00DF1457" w:rsidP="00E647C5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Following two-step</w:t>
      </w:r>
      <w:r w:rsidR="00E647C5" w:rsidRPr="00E647C5">
        <w:rPr>
          <w:rFonts w:ascii="Comic Sans MS" w:hAnsi="Comic Sans MS"/>
        </w:rPr>
        <w:t xml:space="preserve"> directions</w:t>
      </w:r>
    </w:p>
    <w:p w:rsidR="00E647C5" w:rsidRPr="00DF1457" w:rsidRDefault="00E647C5" w:rsidP="00DF1457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Using words to describe feelings</w:t>
      </w:r>
      <w:r w:rsidR="00DF1457">
        <w:rPr>
          <w:rFonts w:ascii="Comic Sans MS" w:hAnsi="Comic Sans MS"/>
        </w:rPr>
        <w:t xml:space="preserve"> and solve problems</w:t>
      </w:r>
    </w:p>
    <w:p w:rsidR="00E647C5" w:rsidRPr="00E647C5" w:rsidRDefault="00E647C5" w:rsidP="00E647C5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Introducing &amp; practicing manners</w:t>
      </w:r>
    </w:p>
    <w:p w:rsidR="00E647C5" w:rsidRPr="00E647C5" w:rsidRDefault="00E647C5" w:rsidP="003052D0">
      <w:pPr>
        <w:spacing w:after="0"/>
        <w:rPr>
          <w:rFonts w:ascii="Comic Sans MS" w:hAnsi="Comic Sans MS"/>
          <w:b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Pre-Reading Skills</w:t>
      </w:r>
    </w:p>
    <w:p w:rsidR="00E647C5" w:rsidRPr="00E647C5" w:rsidRDefault="00E647C5" w:rsidP="00E647C5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Recognizing their name in written form</w:t>
      </w:r>
    </w:p>
    <w:p w:rsidR="00E647C5" w:rsidRPr="00E647C5" w:rsidRDefault="00E647C5" w:rsidP="00E647C5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Introduction of opposites</w:t>
      </w:r>
    </w:p>
    <w:p w:rsidR="00E647C5" w:rsidRPr="00E647C5" w:rsidRDefault="00E647C5" w:rsidP="00E647C5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 xml:space="preserve">Basic letter introduction </w:t>
      </w:r>
    </w:p>
    <w:p w:rsidR="00E647C5" w:rsidRPr="00E647C5" w:rsidRDefault="00E647C5" w:rsidP="003052D0">
      <w:pPr>
        <w:spacing w:after="0"/>
        <w:rPr>
          <w:rFonts w:ascii="Comic Sans MS" w:hAnsi="Comic Sans MS"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Small Motor Skills</w:t>
      </w:r>
    </w:p>
    <w:p w:rsidR="00E647C5" w:rsidRPr="00E647C5" w:rsidRDefault="005E32A7" w:rsidP="00E647C5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Introduction to using scissors</w:t>
      </w:r>
    </w:p>
    <w:p w:rsidR="00E647C5" w:rsidRPr="00E647C5" w:rsidRDefault="005E32A7" w:rsidP="00E647C5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Beginning</w:t>
      </w:r>
      <w:r w:rsidR="00E647C5" w:rsidRPr="00E647C5">
        <w:rPr>
          <w:rFonts w:ascii="Comic Sans MS" w:hAnsi="Comic Sans MS"/>
        </w:rPr>
        <w:t xml:space="preserve"> to hold pencils, crayons &amp; markers </w:t>
      </w:r>
      <w:r>
        <w:rPr>
          <w:rFonts w:ascii="Comic Sans MS" w:hAnsi="Comic Sans MS"/>
        </w:rPr>
        <w:t>with a proper grip</w:t>
      </w:r>
    </w:p>
    <w:p w:rsidR="00E647C5" w:rsidRPr="00E647C5" w:rsidRDefault="00E647C5" w:rsidP="00E647C5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Doing puzzles (6-10 pieces)</w:t>
      </w:r>
    </w:p>
    <w:p w:rsidR="00E647C5" w:rsidRPr="00E647C5" w:rsidRDefault="00E647C5" w:rsidP="00E647C5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 xml:space="preserve">Stringing beads </w:t>
      </w:r>
    </w:p>
    <w:p w:rsidR="00E647C5" w:rsidRPr="00E647C5" w:rsidRDefault="00E647C5" w:rsidP="003052D0">
      <w:pPr>
        <w:spacing w:after="0"/>
        <w:ind w:left="360"/>
        <w:rPr>
          <w:rFonts w:ascii="Comic Sans MS" w:hAnsi="Comic Sans MS"/>
        </w:rPr>
      </w:pPr>
    </w:p>
    <w:p w:rsidR="00E647C5" w:rsidRPr="00E647C5" w:rsidRDefault="00E647C5" w:rsidP="00E647C5">
      <w:pPr>
        <w:spacing w:after="0"/>
        <w:rPr>
          <w:rFonts w:ascii="Comic Sans MS" w:hAnsi="Comic Sans MS"/>
          <w:b/>
        </w:rPr>
      </w:pPr>
      <w:r w:rsidRPr="00E647C5">
        <w:rPr>
          <w:rFonts w:ascii="Comic Sans MS" w:hAnsi="Comic Sans MS"/>
          <w:b/>
        </w:rPr>
        <w:t>Large Motor Skills</w:t>
      </w:r>
    </w:p>
    <w:p w:rsidR="00E647C5" w:rsidRPr="00E647C5" w:rsidRDefault="00CD7FF1" w:rsidP="00E647C5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Jumping</w:t>
      </w:r>
      <w:r w:rsidR="00E647C5" w:rsidRPr="00E647C5">
        <w:rPr>
          <w:rFonts w:ascii="Comic Sans MS" w:hAnsi="Comic Sans MS"/>
        </w:rPr>
        <w:t xml:space="preserve"> on 2 feet</w:t>
      </w:r>
    </w:p>
    <w:p w:rsidR="00E647C5" w:rsidRPr="00E647C5" w:rsidRDefault="00E647C5" w:rsidP="00E647C5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Run</w:t>
      </w:r>
      <w:r w:rsidR="00CD7FF1">
        <w:rPr>
          <w:rFonts w:ascii="Comic Sans MS" w:hAnsi="Comic Sans MS"/>
        </w:rPr>
        <w:t>ning</w:t>
      </w:r>
    </w:p>
    <w:p w:rsidR="00E647C5" w:rsidRPr="00E647C5" w:rsidRDefault="00CD7FF1" w:rsidP="00E647C5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Bouncing</w:t>
      </w:r>
      <w:r w:rsidR="00E647C5" w:rsidRPr="00E647C5">
        <w:rPr>
          <w:rFonts w:ascii="Comic Sans MS" w:hAnsi="Comic Sans MS"/>
        </w:rPr>
        <w:t xml:space="preserve"> a ball</w:t>
      </w:r>
    </w:p>
    <w:p w:rsidR="00E647C5" w:rsidRPr="00E647C5" w:rsidRDefault="00E647C5" w:rsidP="00E647C5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E647C5">
        <w:rPr>
          <w:rFonts w:ascii="Comic Sans MS" w:hAnsi="Comic Sans MS"/>
        </w:rPr>
        <w:t>Throw</w:t>
      </w:r>
      <w:r w:rsidR="005E32A7">
        <w:rPr>
          <w:rFonts w:ascii="Comic Sans MS" w:hAnsi="Comic Sans MS"/>
        </w:rPr>
        <w:t>ing and catching</w:t>
      </w:r>
      <w:r w:rsidRPr="00E647C5">
        <w:rPr>
          <w:rFonts w:ascii="Comic Sans MS" w:hAnsi="Comic Sans MS"/>
        </w:rPr>
        <w:t xml:space="preserve"> a ball</w:t>
      </w:r>
    </w:p>
    <w:p w:rsidR="003052D0" w:rsidRDefault="003052D0" w:rsidP="00E647C5">
      <w:pPr>
        <w:spacing w:after="0"/>
        <w:rPr>
          <w:rFonts w:ascii="Comic Sans MS" w:hAnsi="Comic Sans MS"/>
          <w:b/>
        </w:rPr>
      </w:pPr>
    </w:p>
    <w:p w:rsidR="00F0662F" w:rsidRDefault="00F0662F" w:rsidP="00F37515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0662F" w:rsidRDefault="00F0662F" w:rsidP="00F37515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37515" w:rsidRPr="00F0662F" w:rsidRDefault="00F37515" w:rsidP="00F37515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F0662F">
        <w:rPr>
          <w:rFonts w:ascii="Comic Sans MS" w:hAnsi="Comic Sans MS"/>
          <w:sz w:val="52"/>
          <w:szCs w:val="52"/>
        </w:rPr>
        <w:t>St. Timothy Catholic School</w:t>
      </w:r>
    </w:p>
    <w:p w:rsidR="007D47B4" w:rsidRPr="00F0662F" w:rsidRDefault="00F37515" w:rsidP="00F37515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F0662F">
        <w:rPr>
          <w:rFonts w:ascii="Comic Sans MS" w:hAnsi="Comic Sans MS"/>
          <w:sz w:val="52"/>
          <w:szCs w:val="52"/>
        </w:rPr>
        <w:t>E</w:t>
      </w:r>
      <w:r w:rsidR="007D47B4" w:rsidRPr="00F0662F">
        <w:rPr>
          <w:rFonts w:ascii="Comic Sans MS" w:hAnsi="Comic Sans MS"/>
          <w:sz w:val="52"/>
          <w:szCs w:val="52"/>
        </w:rPr>
        <w:t>xperience the difference!</w:t>
      </w:r>
    </w:p>
    <w:sectPr w:rsidR="007D47B4" w:rsidRPr="00F0662F" w:rsidSect="00F0662F">
      <w:footerReference w:type="default" r:id="rId9"/>
      <w:pgSz w:w="12240" w:h="15840"/>
      <w:pgMar w:top="36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97" w:rsidRDefault="00436397" w:rsidP="00817472">
      <w:pPr>
        <w:spacing w:after="0" w:line="240" w:lineRule="auto"/>
      </w:pPr>
      <w:r>
        <w:separator/>
      </w:r>
    </w:p>
  </w:endnote>
  <w:endnote w:type="continuationSeparator" w:id="0">
    <w:p w:rsidR="00436397" w:rsidRDefault="00436397" w:rsidP="0081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72" w:rsidRDefault="00817472">
    <w:pPr>
      <w:pStyle w:val="Footer"/>
    </w:pPr>
    <w:r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943600" cy="1085260"/>
          <wp:effectExtent l="0" t="0" r="0" b="0"/>
          <wp:docPr id="4" name="yui_3_5_1_5_1384955940643_635" descr="http://toast.albany.k12.ny.us/preschool20clip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5_1384955940643_635" descr="http://toast.albany.k12.ny.us/preschool20clipar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472" w:rsidRDefault="00817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97" w:rsidRDefault="00436397" w:rsidP="00817472">
      <w:pPr>
        <w:spacing w:after="0" w:line="240" w:lineRule="auto"/>
      </w:pPr>
      <w:r>
        <w:separator/>
      </w:r>
    </w:p>
  </w:footnote>
  <w:footnote w:type="continuationSeparator" w:id="0">
    <w:p w:rsidR="00436397" w:rsidRDefault="00436397" w:rsidP="0081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0C"/>
    <w:multiLevelType w:val="hybridMultilevel"/>
    <w:tmpl w:val="862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10F6"/>
    <w:multiLevelType w:val="hybridMultilevel"/>
    <w:tmpl w:val="A7D08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70E2D"/>
    <w:multiLevelType w:val="hybridMultilevel"/>
    <w:tmpl w:val="F146B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43F36"/>
    <w:multiLevelType w:val="hybridMultilevel"/>
    <w:tmpl w:val="59C07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029B7"/>
    <w:multiLevelType w:val="hybridMultilevel"/>
    <w:tmpl w:val="125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15269"/>
    <w:multiLevelType w:val="hybridMultilevel"/>
    <w:tmpl w:val="BBDC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45C42"/>
    <w:multiLevelType w:val="hybridMultilevel"/>
    <w:tmpl w:val="1DF46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F3759"/>
    <w:multiLevelType w:val="hybridMultilevel"/>
    <w:tmpl w:val="FB9E8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238F6"/>
    <w:multiLevelType w:val="hybridMultilevel"/>
    <w:tmpl w:val="13F0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1E27"/>
    <w:multiLevelType w:val="hybridMultilevel"/>
    <w:tmpl w:val="F7C4D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E305C"/>
    <w:multiLevelType w:val="hybridMultilevel"/>
    <w:tmpl w:val="48E8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91C29"/>
    <w:multiLevelType w:val="hybridMultilevel"/>
    <w:tmpl w:val="107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52C52"/>
    <w:multiLevelType w:val="hybridMultilevel"/>
    <w:tmpl w:val="FA68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91ABC"/>
    <w:multiLevelType w:val="hybridMultilevel"/>
    <w:tmpl w:val="86F27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96"/>
    <w:rsid w:val="00060662"/>
    <w:rsid w:val="000618D3"/>
    <w:rsid w:val="000A11EC"/>
    <w:rsid w:val="000F280B"/>
    <w:rsid w:val="00185B3A"/>
    <w:rsid w:val="002841A8"/>
    <w:rsid w:val="003052D0"/>
    <w:rsid w:val="003A2961"/>
    <w:rsid w:val="00436397"/>
    <w:rsid w:val="00471EEA"/>
    <w:rsid w:val="004E3ED9"/>
    <w:rsid w:val="004F3C9B"/>
    <w:rsid w:val="00510BAF"/>
    <w:rsid w:val="00586444"/>
    <w:rsid w:val="005E32A7"/>
    <w:rsid w:val="006D2BEE"/>
    <w:rsid w:val="007206D3"/>
    <w:rsid w:val="00722072"/>
    <w:rsid w:val="0079129A"/>
    <w:rsid w:val="007D47B4"/>
    <w:rsid w:val="008031AB"/>
    <w:rsid w:val="00817472"/>
    <w:rsid w:val="00865E31"/>
    <w:rsid w:val="00874BB3"/>
    <w:rsid w:val="00887B99"/>
    <w:rsid w:val="008B2DE8"/>
    <w:rsid w:val="008C567D"/>
    <w:rsid w:val="00935137"/>
    <w:rsid w:val="0095637E"/>
    <w:rsid w:val="009D55B7"/>
    <w:rsid w:val="00A14F52"/>
    <w:rsid w:val="00A21096"/>
    <w:rsid w:val="00A438B0"/>
    <w:rsid w:val="00A44365"/>
    <w:rsid w:val="00A45C55"/>
    <w:rsid w:val="00A51B1E"/>
    <w:rsid w:val="00AB5A5B"/>
    <w:rsid w:val="00AE0484"/>
    <w:rsid w:val="00B21A59"/>
    <w:rsid w:val="00B27F72"/>
    <w:rsid w:val="00BD213E"/>
    <w:rsid w:val="00BE3AC1"/>
    <w:rsid w:val="00C536C1"/>
    <w:rsid w:val="00CD7FF1"/>
    <w:rsid w:val="00DF1457"/>
    <w:rsid w:val="00E17C26"/>
    <w:rsid w:val="00E647C5"/>
    <w:rsid w:val="00E9080E"/>
    <w:rsid w:val="00F0662F"/>
    <w:rsid w:val="00F37515"/>
    <w:rsid w:val="00F507D3"/>
    <w:rsid w:val="00F75BBA"/>
    <w:rsid w:val="00F932B5"/>
    <w:rsid w:val="00F93F6D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472"/>
  </w:style>
  <w:style w:type="paragraph" w:styleId="Footer">
    <w:name w:val="footer"/>
    <w:basedOn w:val="Normal"/>
    <w:link w:val="FooterChar"/>
    <w:uiPriority w:val="99"/>
    <w:unhideWhenUsed/>
    <w:rsid w:val="0081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5E13-DA2F-4C79-92C0-65F75BB8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jevans</cp:lastModifiedBy>
  <cp:revision>8</cp:revision>
  <cp:lastPrinted>2014-01-29T18:38:00Z</cp:lastPrinted>
  <dcterms:created xsi:type="dcterms:W3CDTF">2014-01-29T15:40:00Z</dcterms:created>
  <dcterms:modified xsi:type="dcterms:W3CDTF">2014-01-29T18:46:00Z</dcterms:modified>
</cp:coreProperties>
</file>